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9453" w14:textId="073CE809" w:rsidR="006911F1" w:rsidRPr="00BD37D5" w:rsidRDefault="00980CF3" w:rsidP="00BD37D5">
      <w:pPr>
        <w:spacing w:after="6" w:line="276" w:lineRule="auto"/>
        <w:ind w:right="44"/>
        <w:rPr>
          <w:rFonts w:asciiTheme="minorHAnsi" w:hAnsiTheme="minorHAnsi" w:cstheme="minorHAnsi"/>
        </w:rPr>
      </w:pPr>
      <w:r>
        <w:rPr>
          <w:rFonts w:asciiTheme="minorHAnsi" w:hAnsiTheme="minorHAnsi" w:cstheme="minorHAnsi"/>
          <w:b/>
        </w:rPr>
        <w:t xml:space="preserve"> </w:t>
      </w:r>
      <w:r w:rsidRPr="00BD37D5">
        <w:rPr>
          <w:rFonts w:asciiTheme="minorHAnsi" w:hAnsiTheme="minorHAnsi" w:cstheme="minorHAnsi"/>
          <w:b/>
        </w:rPr>
        <w:t>Nr postępowania:</w:t>
      </w:r>
      <w:r w:rsidRPr="001E50D4">
        <w:rPr>
          <w:rFonts w:asciiTheme="minorHAnsi" w:hAnsiTheme="minorHAnsi" w:cstheme="minorHAnsi"/>
          <w:b/>
          <w:color w:val="auto"/>
        </w:rPr>
        <w:t xml:space="preserve"> GOPS.PS</w:t>
      </w:r>
      <w:r w:rsidR="001E50D4" w:rsidRPr="001E50D4">
        <w:rPr>
          <w:rFonts w:asciiTheme="minorHAnsi" w:hAnsiTheme="minorHAnsi" w:cstheme="minorHAnsi"/>
          <w:b/>
          <w:color w:val="auto"/>
        </w:rPr>
        <w:t>.26.1</w:t>
      </w:r>
      <w:r w:rsidRPr="001E50D4">
        <w:rPr>
          <w:rFonts w:asciiTheme="minorHAnsi" w:hAnsiTheme="minorHAnsi" w:cstheme="minorHAnsi"/>
          <w:b/>
          <w:color w:val="auto"/>
        </w:rPr>
        <w:t>.202</w:t>
      </w:r>
      <w:r w:rsidR="00637EE6" w:rsidRPr="001E50D4">
        <w:rPr>
          <w:rFonts w:asciiTheme="minorHAnsi" w:hAnsiTheme="minorHAnsi" w:cstheme="minorHAnsi"/>
          <w:b/>
          <w:color w:val="auto"/>
        </w:rPr>
        <w:t>5</w:t>
      </w:r>
      <w:r w:rsidRPr="001E50D4">
        <w:rPr>
          <w:rFonts w:asciiTheme="minorHAnsi" w:hAnsiTheme="minorHAnsi" w:cstheme="minorHAnsi"/>
          <w:b/>
          <w:color w:val="auto"/>
        </w:rPr>
        <w:t xml:space="preserve"> </w:t>
      </w:r>
    </w:p>
    <w:p w14:paraId="37301EED" w14:textId="77777777" w:rsidR="006911F1" w:rsidRPr="00BD37D5" w:rsidRDefault="00000000" w:rsidP="00BD37D5">
      <w:pPr>
        <w:spacing w:after="0" w:line="276" w:lineRule="auto"/>
        <w:ind w:left="0" w:right="0" w:firstLine="0"/>
        <w:jc w:val="left"/>
        <w:rPr>
          <w:rFonts w:asciiTheme="minorHAnsi" w:hAnsiTheme="minorHAnsi" w:cstheme="minorHAnsi"/>
        </w:rPr>
      </w:pPr>
      <w:r w:rsidRPr="00BD37D5">
        <w:rPr>
          <w:rFonts w:asciiTheme="minorHAnsi" w:hAnsiTheme="minorHAnsi" w:cstheme="minorHAnsi"/>
          <w:b/>
        </w:rPr>
        <w:t xml:space="preserve"> </w:t>
      </w:r>
    </w:p>
    <w:p w14:paraId="4C1F3DB8" w14:textId="77777777" w:rsidR="006911F1" w:rsidRPr="00BD37D5" w:rsidRDefault="00000000" w:rsidP="00BD37D5">
      <w:pPr>
        <w:spacing w:after="73"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658F8A97" w14:textId="77777777" w:rsidR="006911F1" w:rsidRPr="00BD37D5" w:rsidRDefault="00000000" w:rsidP="00BD37D5">
      <w:pPr>
        <w:spacing w:after="83" w:line="276" w:lineRule="auto"/>
        <w:ind w:left="1060" w:right="1114"/>
        <w:jc w:val="center"/>
        <w:rPr>
          <w:rFonts w:asciiTheme="minorHAnsi" w:hAnsiTheme="minorHAnsi" w:cstheme="minorHAnsi"/>
          <w:sz w:val="36"/>
          <w:szCs w:val="36"/>
        </w:rPr>
      </w:pPr>
      <w:r w:rsidRPr="00BD37D5">
        <w:rPr>
          <w:rFonts w:asciiTheme="minorHAnsi" w:hAnsiTheme="minorHAnsi" w:cstheme="minorHAnsi"/>
          <w:b/>
          <w:sz w:val="36"/>
          <w:szCs w:val="36"/>
        </w:rPr>
        <w:t>SPECYFIKACJA WARUNKÓW ZAMÓWIENIA NA</w:t>
      </w:r>
      <w:r w:rsidRPr="00BD37D5">
        <w:rPr>
          <w:rFonts w:asciiTheme="minorHAnsi" w:hAnsiTheme="minorHAnsi" w:cstheme="minorHAnsi"/>
          <w:sz w:val="36"/>
          <w:szCs w:val="36"/>
        </w:rPr>
        <w:t xml:space="preserve">: </w:t>
      </w:r>
    </w:p>
    <w:p w14:paraId="2A0A8203" w14:textId="15AAFC1A" w:rsidR="006911F1" w:rsidRPr="00BD37D5" w:rsidRDefault="006911F1" w:rsidP="00BD37D5">
      <w:pPr>
        <w:spacing w:after="36" w:line="276" w:lineRule="auto"/>
        <w:ind w:left="0" w:right="0" w:firstLine="0"/>
        <w:jc w:val="left"/>
        <w:rPr>
          <w:rFonts w:asciiTheme="minorHAnsi" w:hAnsiTheme="minorHAnsi" w:cstheme="minorHAnsi"/>
        </w:rPr>
      </w:pPr>
    </w:p>
    <w:p w14:paraId="702A68F4" w14:textId="77777777" w:rsidR="006911F1" w:rsidRPr="00BD37D5" w:rsidRDefault="00000000" w:rsidP="00BD37D5">
      <w:pPr>
        <w:spacing w:after="0" w:line="276" w:lineRule="auto"/>
        <w:ind w:left="1060" w:right="1114"/>
        <w:jc w:val="center"/>
        <w:rPr>
          <w:rFonts w:asciiTheme="minorHAnsi" w:hAnsiTheme="minorHAnsi" w:cstheme="minorHAnsi"/>
          <w:sz w:val="28"/>
          <w:szCs w:val="28"/>
        </w:rPr>
      </w:pPr>
      <w:r w:rsidRPr="00BD37D5">
        <w:rPr>
          <w:rFonts w:asciiTheme="minorHAnsi" w:hAnsiTheme="minorHAnsi" w:cstheme="minorHAnsi"/>
          <w:b/>
          <w:sz w:val="28"/>
          <w:szCs w:val="28"/>
        </w:rPr>
        <w:t xml:space="preserve">ZAMAWIAJĄCY: </w:t>
      </w:r>
    </w:p>
    <w:p w14:paraId="26095DDD" w14:textId="77777777" w:rsidR="006911F1" w:rsidRPr="00BD37D5" w:rsidRDefault="00000000" w:rsidP="00BD37D5">
      <w:pPr>
        <w:spacing w:after="73" w:line="276" w:lineRule="auto"/>
        <w:ind w:left="0" w:right="2" w:firstLine="0"/>
        <w:jc w:val="center"/>
        <w:rPr>
          <w:rFonts w:asciiTheme="minorHAnsi" w:hAnsiTheme="minorHAnsi" w:cstheme="minorHAnsi"/>
          <w:sz w:val="28"/>
          <w:szCs w:val="28"/>
        </w:rPr>
      </w:pPr>
      <w:r w:rsidRPr="00BD37D5">
        <w:rPr>
          <w:rFonts w:asciiTheme="minorHAnsi" w:hAnsiTheme="minorHAnsi" w:cstheme="minorHAnsi"/>
          <w:sz w:val="28"/>
          <w:szCs w:val="28"/>
        </w:rPr>
        <w:t xml:space="preserve"> </w:t>
      </w:r>
    </w:p>
    <w:p w14:paraId="78A84F55" w14:textId="40BB4697" w:rsidR="006911F1" w:rsidRPr="00BD37D5" w:rsidRDefault="00000000" w:rsidP="00BD37D5">
      <w:pPr>
        <w:spacing w:after="50" w:line="276" w:lineRule="auto"/>
        <w:ind w:left="1060" w:right="968"/>
        <w:jc w:val="center"/>
        <w:rPr>
          <w:rFonts w:asciiTheme="minorHAnsi" w:hAnsiTheme="minorHAnsi" w:cstheme="minorHAnsi"/>
          <w:sz w:val="28"/>
          <w:szCs w:val="28"/>
        </w:rPr>
      </w:pPr>
      <w:r w:rsidRPr="00BD37D5">
        <w:rPr>
          <w:rFonts w:asciiTheme="minorHAnsi" w:hAnsiTheme="minorHAnsi" w:cstheme="minorHAnsi"/>
          <w:b/>
          <w:sz w:val="28"/>
          <w:szCs w:val="28"/>
        </w:rPr>
        <w:t xml:space="preserve">Gminny Ośrodek Pomocy Społecznej w Radomyślu Wielkim  </w:t>
      </w:r>
      <w:bookmarkStart w:id="0" w:name="_Hlk215492403"/>
    </w:p>
    <w:bookmarkEnd w:id="0"/>
    <w:p w14:paraId="6BF87B3E" w14:textId="77777777" w:rsidR="006911F1" w:rsidRPr="00BD37D5" w:rsidRDefault="00000000" w:rsidP="00BD37D5">
      <w:pPr>
        <w:spacing w:after="196"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369CF408" w14:textId="77777777" w:rsidR="006911F1" w:rsidRPr="00BD37D5" w:rsidRDefault="00000000" w:rsidP="00BD37D5">
      <w:pPr>
        <w:spacing w:after="28" w:line="276" w:lineRule="auto"/>
        <w:ind w:right="0"/>
        <w:jc w:val="center"/>
        <w:rPr>
          <w:rFonts w:asciiTheme="minorHAnsi" w:hAnsiTheme="minorHAnsi" w:cstheme="minorHAnsi"/>
          <w:bCs/>
        </w:rPr>
      </w:pPr>
      <w:r w:rsidRPr="00BD37D5">
        <w:rPr>
          <w:rFonts w:asciiTheme="minorHAnsi" w:hAnsiTheme="minorHAnsi" w:cstheme="minorHAnsi"/>
          <w:bCs/>
        </w:rPr>
        <w:t xml:space="preserve">Zaprasza do złożenia oferty w postępowaniu o udzielenie zamówienia publicznego na usługi społeczne, prowadzonego w trybie podstawowym bez negocjacji (art. 275 pkt 1 w zw. z art. </w:t>
      </w:r>
    </w:p>
    <w:p w14:paraId="0A4F0CCE" w14:textId="231B71FD" w:rsidR="002D359C" w:rsidRPr="00BD37D5" w:rsidRDefault="00000000" w:rsidP="00BD37D5">
      <w:pPr>
        <w:spacing w:after="6" w:line="276" w:lineRule="auto"/>
        <w:ind w:right="44"/>
        <w:rPr>
          <w:rFonts w:asciiTheme="minorHAnsi" w:hAnsiTheme="minorHAnsi" w:cstheme="minorHAnsi"/>
          <w:b/>
        </w:rPr>
      </w:pPr>
      <w:r w:rsidRPr="00BD37D5">
        <w:rPr>
          <w:rFonts w:asciiTheme="minorHAnsi" w:hAnsiTheme="minorHAnsi" w:cstheme="minorHAnsi"/>
          <w:bCs/>
        </w:rPr>
        <w:t>359 pkt 2) o wartości zamówienia nie przekraczającej progów unijnych o jakich stanowi art. 3 ustawy z 11 września 2019 r. - Prawo zamówień publicznych (t. j. Dz. U. z 2024 r., poz. 1320</w:t>
      </w:r>
      <w:r w:rsidR="002D359C" w:rsidRPr="003844C5">
        <w:rPr>
          <w:rFonts w:asciiTheme="minorHAnsi" w:hAnsiTheme="minorHAnsi" w:cstheme="minorHAnsi"/>
          <w:bCs/>
          <w:color w:val="auto"/>
        </w:rPr>
        <w:t xml:space="preserve"> ze zm.</w:t>
      </w:r>
      <w:r w:rsidRPr="003844C5">
        <w:rPr>
          <w:rFonts w:asciiTheme="minorHAnsi" w:hAnsiTheme="minorHAnsi" w:cstheme="minorHAnsi"/>
          <w:bCs/>
          <w:color w:val="auto"/>
        </w:rPr>
        <w:t>)</w:t>
      </w:r>
      <w:r w:rsidRPr="00BD37D5">
        <w:rPr>
          <w:rFonts w:asciiTheme="minorHAnsi" w:hAnsiTheme="minorHAnsi" w:cstheme="minorHAnsi"/>
          <w:bCs/>
        </w:rPr>
        <w:t xml:space="preserve">  – zw. dalej Pzp na:</w:t>
      </w:r>
      <w:r w:rsidRPr="00BD37D5">
        <w:rPr>
          <w:rFonts w:asciiTheme="minorHAnsi" w:hAnsiTheme="minorHAnsi" w:cstheme="minorHAnsi"/>
          <w:b/>
        </w:rPr>
        <w:t xml:space="preserve"> </w:t>
      </w:r>
    </w:p>
    <w:p w14:paraId="2FED029D" w14:textId="77777777" w:rsidR="002D359C" w:rsidRPr="00BD37D5" w:rsidRDefault="002D359C" w:rsidP="00BD37D5">
      <w:pPr>
        <w:spacing w:after="6" w:line="276" w:lineRule="auto"/>
        <w:ind w:right="44"/>
        <w:rPr>
          <w:rFonts w:asciiTheme="minorHAnsi" w:hAnsiTheme="minorHAnsi" w:cstheme="minorHAnsi"/>
          <w:b/>
        </w:rPr>
      </w:pPr>
    </w:p>
    <w:p w14:paraId="52546218" w14:textId="542A9B14" w:rsidR="006911F1" w:rsidRPr="00BD37D5" w:rsidRDefault="002D359C" w:rsidP="00BD37D5">
      <w:pPr>
        <w:spacing w:after="6" w:line="276" w:lineRule="auto"/>
        <w:ind w:right="44"/>
        <w:jc w:val="center"/>
        <w:rPr>
          <w:rFonts w:asciiTheme="minorHAnsi" w:hAnsiTheme="minorHAnsi" w:cstheme="minorHAnsi"/>
          <w:sz w:val="28"/>
          <w:szCs w:val="28"/>
        </w:rPr>
      </w:pPr>
      <w:bookmarkStart w:id="1" w:name="_Hlk215751071"/>
      <w:r w:rsidRPr="00BD37D5">
        <w:rPr>
          <w:rFonts w:asciiTheme="minorHAnsi" w:hAnsiTheme="minorHAnsi" w:cstheme="minorHAnsi"/>
          <w:b/>
          <w:sz w:val="28"/>
          <w:szCs w:val="28"/>
        </w:rPr>
        <w:t xml:space="preserve">Świadczenie specjalistycznych usług opiekuńczych dla osób z zaburzeniami psychicznymi z terenu gminy Radomyśl </w:t>
      </w:r>
      <w:r w:rsidR="008A033F">
        <w:rPr>
          <w:rFonts w:asciiTheme="minorHAnsi" w:hAnsiTheme="minorHAnsi" w:cstheme="minorHAnsi"/>
          <w:b/>
          <w:sz w:val="28"/>
          <w:szCs w:val="28"/>
        </w:rPr>
        <w:t>W</w:t>
      </w:r>
      <w:r w:rsidRPr="00BD37D5">
        <w:rPr>
          <w:rFonts w:asciiTheme="minorHAnsi" w:hAnsiTheme="minorHAnsi" w:cstheme="minorHAnsi"/>
          <w:b/>
          <w:sz w:val="28"/>
          <w:szCs w:val="28"/>
        </w:rPr>
        <w:t>ielki.</w:t>
      </w:r>
    </w:p>
    <w:bookmarkEnd w:id="1"/>
    <w:p w14:paraId="0A4406B8" w14:textId="77777777" w:rsidR="006911F1" w:rsidRPr="00BD37D5" w:rsidRDefault="00000000" w:rsidP="00BD37D5">
      <w:pPr>
        <w:spacing w:after="146" w:line="276" w:lineRule="auto"/>
        <w:ind w:left="0" w:right="0" w:firstLine="0"/>
        <w:jc w:val="left"/>
        <w:rPr>
          <w:rFonts w:asciiTheme="minorHAnsi" w:hAnsiTheme="minorHAnsi" w:cstheme="minorHAnsi"/>
          <w:b/>
        </w:rPr>
      </w:pPr>
      <w:r w:rsidRPr="00BD37D5">
        <w:rPr>
          <w:rFonts w:asciiTheme="minorHAnsi" w:hAnsiTheme="minorHAnsi" w:cstheme="minorHAnsi"/>
          <w:b/>
        </w:rPr>
        <w:t xml:space="preserve"> </w:t>
      </w:r>
    </w:p>
    <w:p w14:paraId="74D47076" w14:textId="77777777" w:rsidR="002D359C" w:rsidRPr="00BD37D5" w:rsidRDefault="002D359C" w:rsidP="00BD37D5">
      <w:pPr>
        <w:spacing w:after="146" w:line="276" w:lineRule="auto"/>
        <w:ind w:left="0" w:right="0" w:firstLine="0"/>
        <w:jc w:val="left"/>
        <w:rPr>
          <w:rFonts w:asciiTheme="minorHAnsi" w:hAnsiTheme="minorHAnsi" w:cstheme="minorHAnsi"/>
        </w:rPr>
      </w:pPr>
    </w:p>
    <w:p w14:paraId="3555F421" w14:textId="724900FB" w:rsidR="002D359C" w:rsidRPr="00BD37D5" w:rsidRDefault="002D359C" w:rsidP="00BD37D5">
      <w:pPr>
        <w:tabs>
          <w:tab w:val="center" w:pos="4536"/>
          <w:tab w:val="left" w:pos="6945"/>
        </w:tabs>
        <w:spacing w:before="40" w:line="276" w:lineRule="auto"/>
        <w:jc w:val="center"/>
        <w:rPr>
          <w:rFonts w:asciiTheme="minorHAnsi" w:hAnsiTheme="minorHAnsi" w:cstheme="minorHAnsi"/>
          <w:b/>
          <w:color w:val="FF0000"/>
        </w:rPr>
      </w:pPr>
      <w:r w:rsidRPr="00BD37D5">
        <w:rPr>
          <w:rFonts w:asciiTheme="minorHAnsi" w:hAnsiTheme="minorHAnsi" w:cstheme="minorHAnsi"/>
          <w:b/>
          <w:color w:val="FF0000"/>
        </w:rPr>
        <w:t xml:space="preserve">Przedmiotowe postępowanie prowadzone jest przy użyciu środków komunikacji elektronicznej. Składanie ofert następuje za pośrednictwem platformy e- zamówienia dostępnej pod adresem internetowym: </w:t>
      </w:r>
    </w:p>
    <w:p w14:paraId="60968593" w14:textId="1254C876" w:rsidR="002D359C" w:rsidRPr="00BD37D5" w:rsidRDefault="00F616B8" w:rsidP="00BD37D5">
      <w:pPr>
        <w:tabs>
          <w:tab w:val="center" w:pos="4536"/>
          <w:tab w:val="left" w:pos="6945"/>
        </w:tabs>
        <w:spacing w:before="40" w:line="276" w:lineRule="auto"/>
        <w:jc w:val="center"/>
        <w:rPr>
          <w:rFonts w:asciiTheme="minorHAnsi" w:hAnsiTheme="minorHAnsi" w:cstheme="minorHAnsi"/>
          <w:b/>
          <w:color w:val="FF0000"/>
        </w:rPr>
      </w:pPr>
      <w:hyperlink r:id="rId7" w:history="1">
        <w:r w:rsidRPr="00291653">
          <w:rPr>
            <w:rStyle w:val="Hipercze"/>
            <w:rFonts w:asciiTheme="minorHAnsi" w:hAnsiTheme="minorHAnsi" w:cstheme="minorHAnsi"/>
            <w:b/>
          </w:rPr>
          <w:t>https://ezamowienia.gov.pl</w:t>
        </w:r>
      </w:hyperlink>
      <w:r>
        <w:rPr>
          <w:rFonts w:asciiTheme="minorHAnsi" w:hAnsiTheme="minorHAnsi" w:cstheme="minorHAnsi"/>
          <w:b/>
          <w:color w:val="FF0000"/>
        </w:rPr>
        <w:t xml:space="preserve"> </w:t>
      </w:r>
    </w:p>
    <w:p w14:paraId="3FEDC2A7" w14:textId="3D83632A" w:rsidR="006911F1" w:rsidRPr="00BD37D5" w:rsidRDefault="006911F1" w:rsidP="00BD37D5">
      <w:pPr>
        <w:spacing w:after="126" w:line="276" w:lineRule="auto"/>
        <w:ind w:left="0" w:right="0" w:firstLine="0"/>
        <w:jc w:val="left"/>
        <w:rPr>
          <w:rFonts w:asciiTheme="minorHAnsi" w:hAnsiTheme="minorHAnsi" w:cstheme="minorHAnsi"/>
        </w:rPr>
      </w:pPr>
    </w:p>
    <w:p w14:paraId="4D0B4059" w14:textId="51DECAE4" w:rsidR="006911F1" w:rsidRPr="00BD37D5" w:rsidRDefault="00000000" w:rsidP="00BD37D5">
      <w:pPr>
        <w:spacing w:after="0"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43B06C0D" w14:textId="0720EBD8" w:rsidR="006911F1" w:rsidRPr="00BD37D5" w:rsidRDefault="00000000" w:rsidP="00BD37D5">
      <w:pPr>
        <w:spacing w:after="28" w:line="276" w:lineRule="auto"/>
        <w:ind w:right="60"/>
        <w:jc w:val="center"/>
        <w:rPr>
          <w:rFonts w:asciiTheme="minorHAnsi" w:hAnsiTheme="minorHAnsi" w:cstheme="minorHAnsi"/>
          <w:b/>
        </w:rPr>
      </w:pPr>
      <w:r w:rsidRPr="00BD37D5">
        <w:rPr>
          <w:rFonts w:asciiTheme="minorHAnsi" w:hAnsiTheme="minorHAnsi" w:cstheme="minorHAnsi"/>
          <w:b/>
        </w:rPr>
        <w:t>Radomyśl Wielki,</w:t>
      </w:r>
      <w:r w:rsidR="001E50D4">
        <w:rPr>
          <w:rFonts w:asciiTheme="minorHAnsi" w:hAnsiTheme="minorHAnsi" w:cstheme="minorHAnsi"/>
          <w:b/>
        </w:rPr>
        <w:t xml:space="preserve"> dnia</w:t>
      </w:r>
      <w:r w:rsidRPr="00BD37D5">
        <w:rPr>
          <w:rFonts w:asciiTheme="minorHAnsi" w:hAnsiTheme="minorHAnsi" w:cstheme="minorHAnsi"/>
          <w:b/>
        </w:rPr>
        <w:t xml:space="preserve"> </w:t>
      </w:r>
      <w:r w:rsidR="005D2445">
        <w:rPr>
          <w:rFonts w:asciiTheme="minorHAnsi" w:hAnsiTheme="minorHAnsi" w:cstheme="minorHAnsi"/>
          <w:b/>
        </w:rPr>
        <w:t>8</w:t>
      </w:r>
      <w:r w:rsidRPr="00BD37D5">
        <w:rPr>
          <w:rFonts w:asciiTheme="minorHAnsi" w:hAnsiTheme="minorHAnsi" w:cstheme="minorHAnsi"/>
          <w:b/>
        </w:rPr>
        <w:t xml:space="preserve"> grud</w:t>
      </w:r>
      <w:r w:rsidR="001E50D4">
        <w:rPr>
          <w:rFonts w:asciiTheme="minorHAnsi" w:hAnsiTheme="minorHAnsi" w:cstheme="minorHAnsi"/>
          <w:b/>
        </w:rPr>
        <w:t>nia</w:t>
      </w:r>
      <w:r w:rsidRPr="00BD37D5">
        <w:rPr>
          <w:rFonts w:asciiTheme="minorHAnsi" w:hAnsiTheme="minorHAnsi" w:cstheme="minorHAnsi"/>
          <w:b/>
        </w:rPr>
        <w:t xml:space="preserve"> 202</w:t>
      </w:r>
      <w:r w:rsidR="002D359C" w:rsidRPr="00BD37D5">
        <w:rPr>
          <w:rFonts w:asciiTheme="minorHAnsi" w:hAnsiTheme="minorHAnsi" w:cstheme="minorHAnsi"/>
          <w:b/>
        </w:rPr>
        <w:t>5</w:t>
      </w:r>
      <w:r w:rsidRPr="00BD37D5">
        <w:rPr>
          <w:rFonts w:asciiTheme="minorHAnsi" w:hAnsiTheme="minorHAnsi" w:cstheme="minorHAnsi"/>
          <w:b/>
        </w:rPr>
        <w:t xml:space="preserve"> r. </w:t>
      </w:r>
    </w:p>
    <w:p w14:paraId="234C5711" w14:textId="77777777" w:rsidR="002D359C" w:rsidRPr="00BD37D5" w:rsidRDefault="002D359C" w:rsidP="00BD37D5">
      <w:pPr>
        <w:spacing w:after="28" w:line="276" w:lineRule="auto"/>
        <w:ind w:right="60"/>
        <w:jc w:val="center"/>
        <w:rPr>
          <w:rFonts w:asciiTheme="minorHAnsi" w:hAnsiTheme="minorHAnsi" w:cstheme="minorHAnsi"/>
          <w:b/>
        </w:rPr>
      </w:pPr>
    </w:p>
    <w:p w14:paraId="30CA581B" w14:textId="77777777" w:rsidR="002D359C" w:rsidRPr="00BD37D5" w:rsidRDefault="002D359C" w:rsidP="00BD37D5">
      <w:pPr>
        <w:spacing w:after="28" w:line="276" w:lineRule="auto"/>
        <w:ind w:right="60"/>
        <w:jc w:val="right"/>
        <w:rPr>
          <w:rFonts w:asciiTheme="minorHAnsi" w:hAnsiTheme="minorHAnsi" w:cstheme="minorHAnsi"/>
          <w:b/>
        </w:rPr>
      </w:pPr>
    </w:p>
    <w:p w14:paraId="7416B22C" w14:textId="010185D7" w:rsidR="002D359C" w:rsidRPr="00BD37D5" w:rsidRDefault="002D359C" w:rsidP="00BD37D5">
      <w:pPr>
        <w:spacing w:after="28" w:line="276" w:lineRule="auto"/>
        <w:ind w:right="60"/>
        <w:jc w:val="right"/>
        <w:rPr>
          <w:rFonts w:asciiTheme="minorHAnsi" w:hAnsiTheme="minorHAnsi" w:cstheme="minorHAnsi"/>
          <w:b/>
        </w:rPr>
      </w:pPr>
      <w:r w:rsidRPr="00BD37D5">
        <w:rPr>
          <w:rFonts w:asciiTheme="minorHAnsi" w:hAnsiTheme="minorHAnsi" w:cstheme="minorHAnsi"/>
          <w:b/>
        </w:rPr>
        <w:t>Zatwierdzam:</w:t>
      </w:r>
    </w:p>
    <w:p w14:paraId="4B0382EE" w14:textId="77777777" w:rsidR="002D359C" w:rsidRPr="00BD37D5" w:rsidRDefault="002D359C" w:rsidP="00BD37D5">
      <w:pPr>
        <w:spacing w:after="28" w:line="276" w:lineRule="auto"/>
        <w:ind w:right="60"/>
        <w:jc w:val="right"/>
        <w:rPr>
          <w:rFonts w:asciiTheme="minorHAnsi" w:hAnsiTheme="minorHAnsi" w:cstheme="minorHAnsi"/>
          <w:b/>
        </w:rPr>
      </w:pPr>
    </w:p>
    <w:p w14:paraId="29AB15F1" w14:textId="77777777" w:rsidR="002D359C" w:rsidRPr="00BD37D5" w:rsidRDefault="002D359C" w:rsidP="00BD37D5">
      <w:pPr>
        <w:spacing w:after="28" w:line="276" w:lineRule="auto"/>
        <w:ind w:right="60"/>
        <w:jc w:val="right"/>
        <w:rPr>
          <w:rFonts w:asciiTheme="minorHAnsi" w:hAnsiTheme="minorHAnsi" w:cstheme="minorHAnsi"/>
          <w:b/>
        </w:rPr>
      </w:pPr>
    </w:p>
    <w:p w14:paraId="5E0A8150" w14:textId="72E41D1F" w:rsidR="002D359C" w:rsidRPr="00BD37D5" w:rsidRDefault="002D359C" w:rsidP="00BD37D5">
      <w:pPr>
        <w:spacing w:after="28" w:line="276" w:lineRule="auto"/>
        <w:ind w:right="60"/>
        <w:jc w:val="right"/>
        <w:rPr>
          <w:rFonts w:asciiTheme="minorHAnsi" w:hAnsiTheme="minorHAnsi" w:cstheme="minorHAnsi"/>
          <w:b/>
        </w:rPr>
      </w:pPr>
      <w:r w:rsidRPr="00BD37D5">
        <w:rPr>
          <w:rFonts w:asciiTheme="minorHAnsi" w:hAnsiTheme="minorHAnsi" w:cstheme="minorHAnsi"/>
          <w:b/>
        </w:rPr>
        <w:t>………………………………………..</w:t>
      </w:r>
    </w:p>
    <w:p w14:paraId="519D5090" w14:textId="68DD2882" w:rsidR="002D359C" w:rsidRDefault="002D359C" w:rsidP="00BD37D5">
      <w:pPr>
        <w:spacing w:after="28" w:line="276" w:lineRule="auto"/>
        <w:ind w:right="60"/>
        <w:jc w:val="right"/>
        <w:rPr>
          <w:rFonts w:asciiTheme="minorHAnsi" w:hAnsiTheme="minorHAnsi" w:cstheme="minorHAnsi"/>
          <w:b/>
        </w:rPr>
      </w:pPr>
      <w:r w:rsidRPr="00BD37D5">
        <w:rPr>
          <w:rFonts w:asciiTheme="minorHAnsi" w:hAnsiTheme="minorHAnsi" w:cstheme="minorHAnsi"/>
          <w:b/>
        </w:rPr>
        <w:t>(Kierownik Zamawiającego)</w:t>
      </w:r>
    </w:p>
    <w:p w14:paraId="3DBF8344" w14:textId="77777777" w:rsidR="00B46CEF" w:rsidRDefault="00B46CEF" w:rsidP="00BD37D5">
      <w:pPr>
        <w:spacing w:after="28" w:line="276" w:lineRule="auto"/>
        <w:ind w:right="60"/>
        <w:jc w:val="right"/>
        <w:rPr>
          <w:rFonts w:asciiTheme="minorHAnsi" w:hAnsiTheme="minorHAnsi" w:cstheme="minorHAnsi"/>
          <w:b/>
        </w:rPr>
      </w:pPr>
    </w:p>
    <w:p w14:paraId="40AA06FC" w14:textId="77777777" w:rsidR="001E50D4" w:rsidRPr="00BD37D5" w:rsidRDefault="001E50D4" w:rsidP="00BD37D5">
      <w:pPr>
        <w:spacing w:after="28" w:line="276" w:lineRule="auto"/>
        <w:ind w:right="60"/>
        <w:jc w:val="right"/>
        <w:rPr>
          <w:rFonts w:asciiTheme="minorHAnsi" w:hAnsiTheme="minorHAnsi" w:cstheme="minorHAnsi"/>
          <w:b/>
        </w:rPr>
      </w:pPr>
    </w:p>
    <w:p w14:paraId="19E05B70" w14:textId="77777777" w:rsidR="006911F1" w:rsidRPr="00BD37D5" w:rsidRDefault="00000000" w:rsidP="00E84B94">
      <w:pPr>
        <w:spacing w:after="6" w:line="276" w:lineRule="auto"/>
        <w:ind w:left="355" w:right="44" w:hanging="355"/>
        <w:jc w:val="left"/>
        <w:rPr>
          <w:rFonts w:asciiTheme="minorHAnsi" w:hAnsiTheme="minorHAnsi" w:cstheme="minorHAnsi"/>
        </w:rPr>
      </w:pPr>
      <w:r w:rsidRPr="00BD37D5">
        <w:rPr>
          <w:rFonts w:asciiTheme="minorHAnsi" w:hAnsiTheme="minorHAnsi" w:cstheme="minorHAnsi"/>
          <w:b/>
        </w:rPr>
        <w:lastRenderedPageBreak/>
        <w:t>I.</w:t>
      </w:r>
      <w:r w:rsidRPr="00BD37D5">
        <w:rPr>
          <w:rFonts w:asciiTheme="minorHAnsi" w:eastAsia="Arial" w:hAnsiTheme="minorHAnsi" w:cstheme="minorHAnsi"/>
          <w:b/>
        </w:rPr>
        <w:t xml:space="preserve"> </w:t>
      </w:r>
      <w:r w:rsidRPr="00BD37D5">
        <w:rPr>
          <w:rFonts w:asciiTheme="minorHAnsi" w:hAnsiTheme="minorHAnsi" w:cstheme="minorHAnsi"/>
          <w:b/>
        </w:rPr>
        <w:t xml:space="preserve">NAZWA I ADRES ZAMAWIAJĄCEGO: </w:t>
      </w:r>
    </w:p>
    <w:p w14:paraId="4F20914F" w14:textId="77777777" w:rsidR="006911F1" w:rsidRPr="00BD37D5" w:rsidRDefault="00000000" w:rsidP="00BD37D5">
      <w:pPr>
        <w:spacing w:after="34" w:line="276" w:lineRule="auto"/>
        <w:ind w:left="360" w:right="0" w:firstLine="0"/>
        <w:jc w:val="left"/>
        <w:rPr>
          <w:rFonts w:asciiTheme="minorHAnsi" w:hAnsiTheme="minorHAnsi" w:cstheme="minorHAnsi"/>
        </w:rPr>
      </w:pPr>
      <w:r w:rsidRPr="00BD37D5">
        <w:rPr>
          <w:rFonts w:asciiTheme="minorHAnsi" w:hAnsiTheme="minorHAnsi" w:cstheme="minorHAnsi"/>
        </w:rPr>
        <w:t xml:space="preserve"> </w:t>
      </w:r>
    </w:p>
    <w:p w14:paraId="405B0563" w14:textId="77777777" w:rsidR="002D359C" w:rsidRPr="00BD37D5" w:rsidRDefault="00000000" w:rsidP="00E608D0">
      <w:pPr>
        <w:spacing w:after="0" w:line="276" w:lineRule="auto"/>
        <w:ind w:left="355" w:right="2756"/>
        <w:jc w:val="left"/>
        <w:rPr>
          <w:rFonts w:asciiTheme="minorHAnsi" w:hAnsiTheme="minorHAnsi" w:cstheme="minorHAnsi"/>
          <w:b/>
        </w:rPr>
      </w:pPr>
      <w:r w:rsidRPr="00BD37D5">
        <w:rPr>
          <w:rFonts w:asciiTheme="minorHAnsi" w:hAnsiTheme="minorHAnsi" w:cstheme="minorHAnsi"/>
          <w:b/>
        </w:rPr>
        <w:t xml:space="preserve">Gminny Ośrodek Pomocy Społecznej w Radomyślu Wielkim  </w:t>
      </w:r>
    </w:p>
    <w:p w14:paraId="2F735154" w14:textId="1F4974B7" w:rsidR="006911F1" w:rsidRPr="00BD37D5" w:rsidRDefault="00000000" w:rsidP="00E608D0">
      <w:pPr>
        <w:spacing w:after="0" w:line="276" w:lineRule="auto"/>
        <w:ind w:left="355" w:right="2756"/>
        <w:jc w:val="left"/>
        <w:rPr>
          <w:rFonts w:asciiTheme="minorHAnsi" w:hAnsiTheme="minorHAnsi" w:cstheme="minorHAnsi"/>
        </w:rPr>
      </w:pPr>
      <w:r w:rsidRPr="00BD37D5">
        <w:rPr>
          <w:rFonts w:asciiTheme="minorHAnsi" w:hAnsiTheme="minorHAnsi" w:cstheme="minorHAnsi"/>
          <w:b/>
        </w:rPr>
        <w:t xml:space="preserve">Rynek 32,  </w:t>
      </w:r>
    </w:p>
    <w:p w14:paraId="7603BDE2" w14:textId="77777777" w:rsidR="006911F1" w:rsidRPr="00BD37D5" w:rsidRDefault="00000000" w:rsidP="00E608D0">
      <w:pPr>
        <w:spacing w:after="0" w:line="276" w:lineRule="auto"/>
        <w:ind w:left="355" w:right="44"/>
        <w:jc w:val="left"/>
        <w:rPr>
          <w:rFonts w:asciiTheme="minorHAnsi" w:hAnsiTheme="minorHAnsi" w:cstheme="minorHAnsi"/>
          <w:b/>
        </w:rPr>
      </w:pPr>
      <w:r w:rsidRPr="00BD37D5">
        <w:rPr>
          <w:rFonts w:asciiTheme="minorHAnsi" w:hAnsiTheme="minorHAnsi" w:cstheme="minorHAnsi"/>
          <w:b/>
        </w:rPr>
        <w:t xml:space="preserve">39-310 Radomyśl Wielki </w:t>
      </w:r>
    </w:p>
    <w:p w14:paraId="704D39DB" w14:textId="28CFC1B0" w:rsidR="002D359C" w:rsidRPr="00BD37D5" w:rsidRDefault="002D359C" w:rsidP="00E608D0">
      <w:pPr>
        <w:spacing w:after="0" w:line="276" w:lineRule="auto"/>
        <w:ind w:left="355" w:right="44"/>
        <w:jc w:val="left"/>
        <w:rPr>
          <w:rFonts w:asciiTheme="minorHAnsi" w:hAnsiTheme="minorHAnsi" w:cstheme="minorHAnsi"/>
        </w:rPr>
      </w:pPr>
      <w:r w:rsidRPr="00BD37D5">
        <w:rPr>
          <w:rFonts w:asciiTheme="minorHAnsi" w:hAnsiTheme="minorHAnsi" w:cstheme="minorHAnsi"/>
          <w:b/>
        </w:rPr>
        <w:t>NIP 817-17-65-771</w:t>
      </w:r>
    </w:p>
    <w:p w14:paraId="54726113" w14:textId="2EA4B655" w:rsidR="00654F01" w:rsidRDefault="00000000" w:rsidP="00E608D0">
      <w:pPr>
        <w:spacing w:after="0" w:line="276" w:lineRule="auto"/>
        <w:ind w:left="355" w:right="5005"/>
        <w:jc w:val="left"/>
        <w:rPr>
          <w:rFonts w:asciiTheme="minorHAnsi" w:hAnsiTheme="minorHAnsi" w:cstheme="minorHAnsi"/>
          <w:b/>
        </w:rPr>
      </w:pPr>
      <w:r w:rsidRPr="00BD37D5">
        <w:rPr>
          <w:rFonts w:asciiTheme="minorHAnsi" w:hAnsiTheme="minorHAnsi" w:cstheme="minorHAnsi"/>
          <w:b/>
        </w:rPr>
        <w:t>Tel.: 14 68</w:t>
      </w:r>
      <w:r w:rsidR="00654F01">
        <w:rPr>
          <w:rFonts w:asciiTheme="minorHAnsi" w:hAnsiTheme="minorHAnsi" w:cstheme="minorHAnsi"/>
          <w:b/>
        </w:rPr>
        <w:t>11422</w:t>
      </w:r>
    </w:p>
    <w:p w14:paraId="0898740D" w14:textId="21625562" w:rsidR="006911F1" w:rsidRPr="00BD37D5" w:rsidRDefault="00000000" w:rsidP="00E608D0">
      <w:pPr>
        <w:spacing w:after="0" w:line="276" w:lineRule="auto"/>
        <w:ind w:left="355" w:right="5005"/>
        <w:jc w:val="left"/>
        <w:rPr>
          <w:rFonts w:asciiTheme="minorHAnsi" w:hAnsiTheme="minorHAnsi" w:cstheme="minorHAnsi"/>
          <w:b/>
        </w:rPr>
      </w:pPr>
      <w:r w:rsidRPr="00BD37D5">
        <w:rPr>
          <w:rFonts w:asciiTheme="minorHAnsi" w:hAnsiTheme="minorHAnsi" w:cstheme="minorHAnsi"/>
          <w:b/>
        </w:rPr>
        <w:t xml:space="preserve">e-mail: </w:t>
      </w:r>
      <w:r w:rsidRPr="00BD37D5">
        <w:rPr>
          <w:rFonts w:asciiTheme="minorHAnsi" w:hAnsiTheme="minorHAnsi" w:cstheme="minorHAnsi"/>
        </w:rPr>
        <w:t>gops@gops.radomyslwielki.pl</w:t>
      </w:r>
      <w:r w:rsidRPr="00BD37D5">
        <w:rPr>
          <w:rFonts w:asciiTheme="minorHAnsi" w:hAnsiTheme="minorHAnsi" w:cstheme="minorHAnsi"/>
          <w:b/>
        </w:rPr>
        <w:t xml:space="preserve"> </w:t>
      </w:r>
    </w:p>
    <w:p w14:paraId="39749923" w14:textId="0368B929" w:rsidR="002D359C" w:rsidRPr="00BD37D5" w:rsidRDefault="002D359C" w:rsidP="00BD37D5">
      <w:pPr>
        <w:spacing w:after="6" w:line="276" w:lineRule="auto"/>
        <w:ind w:left="355" w:right="5005"/>
        <w:jc w:val="left"/>
        <w:rPr>
          <w:rFonts w:asciiTheme="minorHAnsi" w:hAnsiTheme="minorHAnsi" w:cstheme="minorHAnsi"/>
        </w:rPr>
      </w:pPr>
      <w:r w:rsidRPr="00BD37D5">
        <w:rPr>
          <w:rFonts w:asciiTheme="minorHAnsi" w:hAnsiTheme="minorHAnsi" w:cstheme="minorHAnsi"/>
        </w:rPr>
        <w:t>strona internetowa: https://www.gops.radomyslwielki.pl/</w:t>
      </w:r>
    </w:p>
    <w:p w14:paraId="2C8AFD23" w14:textId="77777777" w:rsidR="00C633A4" w:rsidRDefault="00000000" w:rsidP="00C633A4">
      <w:pPr>
        <w:spacing w:line="276" w:lineRule="auto"/>
        <w:ind w:left="422" w:right="53"/>
        <w:jc w:val="left"/>
        <w:rPr>
          <w:rFonts w:asciiTheme="minorHAnsi" w:hAnsiTheme="minorHAnsi" w:cstheme="minorHAnsi"/>
        </w:rPr>
      </w:pPr>
      <w:r w:rsidRPr="00BD37D5">
        <w:rPr>
          <w:rFonts w:asciiTheme="minorHAnsi" w:hAnsiTheme="minorHAnsi" w:cstheme="minorHAnsi"/>
          <w:b/>
        </w:rPr>
        <w:t>Adres strony internetowej</w:t>
      </w:r>
      <w:r w:rsidRPr="00BD37D5">
        <w:rPr>
          <w:rFonts w:asciiTheme="minorHAnsi" w:hAnsiTheme="minorHAnsi" w:cstheme="minorHAnsi"/>
        </w:rPr>
        <w:t xml:space="preserve">, na której jest prowadzone postępowanie i na, której będą dostępne wszelkie dokumenty bezpośrednio związane z postępowaniem o udzielenie zamówienia (zmiany, wyjaśnienia treści SWZ oraz inne dokumenty): </w:t>
      </w:r>
    </w:p>
    <w:p w14:paraId="7602D0F4" w14:textId="64759A24" w:rsidR="006911F1" w:rsidRPr="00F616B8" w:rsidRDefault="00F616B8" w:rsidP="00C633A4">
      <w:pPr>
        <w:spacing w:line="276" w:lineRule="auto"/>
        <w:ind w:left="422" w:right="53"/>
        <w:jc w:val="left"/>
        <w:rPr>
          <w:rFonts w:asciiTheme="minorHAnsi" w:hAnsiTheme="minorHAnsi" w:cstheme="minorHAnsi"/>
          <w:color w:val="auto"/>
        </w:rPr>
      </w:pPr>
      <w:hyperlink r:id="rId8" w:history="1">
        <w:r w:rsidRPr="00291653">
          <w:rPr>
            <w:rStyle w:val="Hipercze"/>
            <w:rFonts w:asciiTheme="minorHAnsi" w:hAnsiTheme="minorHAnsi" w:cstheme="minorHAnsi"/>
            <w:b/>
          </w:rPr>
          <w:t>https://ezamowienia.gov.pl/mp-client/search/list/ocds-148610-1e47acc4-84e2-4523-a14b-2a0400909cdd</w:t>
        </w:r>
      </w:hyperlink>
      <w:r>
        <w:rPr>
          <w:rFonts w:asciiTheme="minorHAnsi" w:hAnsiTheme="minorHAnsi" w:cstheme="minorHAnsi"/>
          <w:b/>
          <w:color w:val="auto"/>
        </w:rPr>
        <w:t xml:space="preserve"> </w:t>
      </w:r>
    </w:p>
    <w:p w14:paraId="65171FCB" w14:textId="77777777" w:rsidR="006911F1" w:rsidRPr="00BD37D5" w:rsidRDefault="00000000" w:rsidP="00BD37D5">
      <w:pPr>
        <w:spacing w:after="31"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432B9207" w14:textId="77777777" w:rsidR="006911F1" w:rsidRPr="00BD37D5" w:rsidRDefault="00000000" w:rsidP="00E84B94">
      <w:pPr>
        <w:spacing w:after="6" w:line="276" w:lineRule="auto"/>
        <w:ind w:left="355" w:right="44" w:hanging="355"/>
        <w:jc w:val="left"/>
        <w:rPr>
          <w:rFonts w:asciiTheme="minorHAnsi" w:hAnsiTheme="minorHAnsi" w:cstheme="minorHAnsi"/>
        </w:rPr>
      </w:pPr>
      <w:r w:rsidRPr="00BD37D5">
        <w:rPr>
          <w:rFonts w:asciiTheme="minorHAnsi" w:hAnsiTheme="minorHAnsi" w:cstheme="minorHAnsi"/>
          <w:b/>
        </w:rPr>
        <w:t>II.</w:t>
      </w:r>
      <w:r w:rsidRPr="00BD37D5">
        <w:rPr>
          <w:rFonts w:asciiTheme="minorHAnsi" w:eastAsia="Arial" w:hAnsiTheme="minorHAnsi" w:cstheme="minorHAnsi"/>
          <w:b/>
        </w:rPr>
        <w:t xml:space="preserve"> </w:t>
      </w:r>
      <w:r w:rsidRPr="00BD37D5">
        <w:rPr>
          <w:rFonts w:asciiTheme="minorHAnsi" w:hAnsiTheme="minorHAnsi" w:cstheme="minorHAnsi"/>
          <w:b/>
        </w:rPr>
        <w:t xml:space="preserve">TRYB UDZIELENIA ZAMÓWIENIA: </w:t>
      </w:r>
    </w:p>
    <w:p w14:paraId="798DE3DE" w14:textId="77777777" w:rsidR="006911F1" w:rsidRPr="00BD37D5" w:rsidRDefault="00000000" w:rsidP="00BD37D5">
      <w:pPr>
        <w:spacing w:after="26" w:line="276" w:lineRule="auto"/>
        <w:ind w:left="1080" w:right="0" w:firstLine="0"/>
        <w:jc w:val="left"/>
        <w:rPr>
          <w:rFonts w:asciiTheme="minorHAnsi" w:hAnsiTheme="minorHAnsi" w:cstheme="minorHAnsi"/>
        </w:rPr>
      </w:pPr>
      <w:r w:rsidRPr="00BD37D5">
        <w:rPr>
          <w:rFonts w:asciiTheme="minorHAnsi" w:hAnsiTheme="minorHAnsi" w:cstheme="minorHAnsi"/>
        </w:rPr>
        <w:t xml:space="preserve"> </w:t>
      </w:r>
    </w:p>
    <w:p w14:paraId="2BC00B86" w14:textId="2EA14197" w:rsidR="006911F1" w:rsidRPr="00ED1CBA" w:rsidRDefault="00000000" w:rsidP="00E903D8">
      <w:pPr>
        <w:pStyle w:val="Akapitzlist"/>
        <w:numPr>
          <w:ilvl w:val="1"/>
          <w:numId w:val="5"/>
        </w:numPr>
        <w:spacing w:after="0" w:line="276" w:lineRule="auto"/>
        <w:ind w:right="53" w:hanging="267"/>
        <w:jc w:val="left"/>
        <w:rPr>
          <w:rFonts w:asciiTheme="minorHAnsi" w:hAnsiTheme="minorHAnsi" w:cstheme="minorHAnsi"/>
        </w:rPr>
      </w:pPr>
      <w:r w:rsidRPr="00ED1CBA">
        <w:rPr>
          <w:rFonts w:asciiTheme="minorHAnsi" w:hAnsiTheme="minorHAnsi" w:cstheme="minorHAnsi"/>
        </w:rPr>
        <w:t xml:space="preserve">Postępowanie na świadczenie specjalistycznych usług opiekuńczych dla osób z zaburzeniami psychicznymi (osób dorosłych i dzieci), w tym z autyzmem z terenu Gminy Radomyśl Wielki prowadzone w trybie podstawowym, zgodnie z art. 275 pkt 1 w zw. z art. 359 pkt 2 Pzp oraz niniejszej Specyfikacji Warunków Zamówienia, zw. dalej SWZ.  </w:t>
      </w:r>
    </w:p>
    <w:p w14:paraId="0186E7FA" w14:textId="77777777" w:rsidR="006911F1" w:rsidRPr="00BD37D5" w:rsidRDefault="00000000" w:rsidP="00E903D8">
      <w:pPr>
        <w:numPr>
          <w:ilvl w:val="1"/>
          <w:numId w:val="5"/>
        </w:numPr>
        <w:spacing w:after="0" w:line="276" w:lineRule="auto"/>
        <w:ind w:right="53" w:hanging="281"/>
        <w:jc w:val="left"/>
        <w:rPr>
          <w:rFonts w:asciiTheme="minorHAnsi" w:hAnsiTheme="minorHAnsi" w:cstheme="minorHAnsi"/>
        </w:rPr>
      </w:pPr>
      <w:r w:rsidRPr="00BD37D5">
        <w:rPr>
          <w:rFonts w:asciiTheme="minorHAnsi" w:hAnsiTheme="minorHAnsi" w:cstheme="minorHAnsi"/>
        </w:rPr>
        <w:t xml:space="preserve">Zamawiający nie przewiduje wyboru najkorzystniejszej oferty z możliwością prowadzenia negocjacji.  </w:t>
      </w:r>
    </w:p>
    <w:p w14:paraId="2F7E228F" w14:textId="77777777" w:rsidR="006911F1" w:rsidRPr="00BD37D5" w:rsidRDefault="00000000" w:rsidP="00E903D8">
      <w:pPr>
        <w:numPr>
          <w:ilvl w:val="1"/>
          <w:numId w:val="5"/>
        </w:numPr>
        <w:spacing w:after="0" w:line="276" w:lineRule="auto"/>
        <w:ind w:right="53" w:hanging="281"/>
        <w:jc w:val="left"/>
        <w:rPr>
          <w:rFonts w:asciiTheme="minorHAnsi" w:hAnsiTheme="minorHAnsi" w:cstheme="minorHAnsi"/>
        </w:rPr>
      </w:pPr>
      <w:r w:rsidRPr="00BD37D5">
        <w:rPr>
          <w:rFonts w:asciiTheme="minorHAnsi" w:hAnsiTheme="minorHAnsi" w:cstheme="minorHAnsi"/>
        </w:rPr>
        <w:t xml:space="preserve">Wartość zamówienia nie przekracza progów unijnych o jakich mowa w art. 3 Pzp. </w:t>
      </w:r>
    </w:p>
    <w:p w14:paraId="15009F65" w14:textId="77777777" w:rsidR="006911F1" w:rsidRPr="00BD37D5" w:rsidRDefault="00000000" w:rsidP="00E903D8">
      <w:pPr>
        <w:numPr>
          <w:ilvl w:val="1"/>
          <w:numId w:val="5"/>
        </w:numPr>
        <w:spacing w:after="0" w:line="276" w:lineRule="auto"/>
        <w:ind w:right="53" w:hanging="281"/>
        <w:jc w:val="left"/>
        <w:rPr>
          <w:rFonts w:asciiTheme="minorHAnsi" w:hAnsiTheme="minorHAnsi" w:cstheme="minorHAnsi"/>
        </w:rPr>
      </w:pPr>
      <w:r w:rsidRPr="00BD37D5">
        <w:rPr>
          <w:rFonts w:asciiTheme="minorHAnsi" w:hAnsiTheme="minorHAnsi" w:cstheme="minorHAnsi"/>
        </w:rPr>
        <w:t xml:space="preserve">Zamawiający nie przewiduje aukcji elektronicznej. </w:t>
      </w:r>
    </w:p>
    <w:p w14:paraId="53EFA3B2" w14:textId="77777777" w:rsidR="006911F1" w:rsidRPr="00BD37D5" w:rsidRDefault="00000000" w:rsidP="00E903D8">
      <w:pPr>
        <w:numPr>
          <w:ilvl w:val="1"/>
          <w:numId w:val="5"/>
        </w:numPr>
        <w:spacing w:after="0" w:line="276" w:lineRule="auto"/>
        <w:ind w:right="53" w:hanging="281"/>
        <w:jc w:val="left"/>
        <w:rPr>
          <w:rFonts w:asciiTheme="minorHAnsi" w:hAnsiTheme="minorHAnsi" w:cstheme="minorHAnsi"/>
        </w:rPr>
      </w:pPr>
      <w:r w:rsidRPr="00BD37D5">
        <w:rPr>
          <w:rFonts w:asciiTheme="minorHAnsi" w:hAnsiTheme="minorHAnsi" w:cstheme="minorHAnsi"/>
        </w:rPr>
        <w:t xml:space="preserve">Zamawiający nie prowadzi postępowania w celu zawarcia umowy ramowej. </w:t>
      </w:r>
    </w:p>
    <w:p w14:paraId="2B67B620" w14:textId="77777777" w:rsidR="006911F1" w:rsidRPr="00BD37D5" w:rsidRDefault="00000000" w:rsidP="00E903D8">
      <w:pPr>
        <w:numPr>
          <w:ilvl w:val="1"/>
          <w:numId w:val="5"/>
        </w:numPr>
        <w:spacing w:after="0" w:line="276" w:lineRule="auto"/>
        <w:ind w:right="53" w:hanging="281"/>
        <w:jc w:val="left"/>
        <w:rPr>
          <w:rFonts w:asciiTheme="minorHAnsi" w:hAnsiTheme="minorHAnsi" w:cstheme="minorHAnsi"/>
        </w:rPr>
      </w:pPr>
      <w:r w:rsidRPr="00BD37D5">
        <w:rPr>
          <w:rFonts w:asciiTheme="minorHAnsi" w:hAnsiTheme="minorHAnsi" w:cstheme="minorHAnsi"/>
        </w:rPr>
        <w:t xml:space="preserve">Zamawiający nie zastrzega możliwości ubiegania się o udzielenie zamówienia wyłącznie przez wykonawców, o których mowa w art. 94 Pzp.  </w:t>
      </w:r>
    </w:p>
    <w:p w14:paraId="44C2AC50" w14:textId="77777777" w:rsidR="006911F1" w:rsidRPr="00BD37D5" w:rsidRDefault="00000000" w:rsidP="00E903D8">
      <w:pPr>
        <w:numPr>
          <w:ilvl w:val="1"/>
          <w:numId w:val="5"/>
        </w:numPr>
        <w:spacing w:after="0" w:line="276" w:lineRule="auto"/>
        <w:ind w:right="53" w:hanging="281"/>
        <w:jc w:val="left"/>
        <w:rPr>
          <w:rFonts w:asciiTheme="minorHAnsi" w:hAnsiTheme="minorHAnsi" w:cstheme="minorHAnsi"/>
        </w:rPr>
      </w:pPr>
      <w:r w:rsidRPr="00BD37D5">
        <w:rPr>
          <w:rFonts w:asciiTheme="minorHAnsi" w:hAnsiTheme="minorHAnsi" w:cstheme="minorHAnsi"/>
        </w:rPr>
        <w:t xml:space="preserve">Zamawiający nie dzieli zamówienia na części. Podział zamówienia na części nie przyniesie oczekiwanego rezultatu. Nie zastosowanie podziału zamówienia nie grozi ograniczeniem konkurencji na rynku. Podział na części może spowodować problem ze skoordynowaniem działań kilku wykonawców, realizujących poszczególne części zamówienia. Sytuacja taka mogłaby poważnie zagrozić właściwemu wykonaniu przedmiotu zamówienia. </w:t>
      </w:r>
    </w:p>
    <w:p w14:paraId="726FDF36" w14:textId="3178DB95" w:rsidR="006911F1" w:rsidRPr="00BD37D5" w:rsidRDefault="00000000" w:rsidP="00BD37D5">
      <w:pPr>
        <w:numPr>
          <w:ilvl w:val="1"/>
          <w:numId w:val="5"/>
        </w:numPr>
        <w:spacing w:line="276" w:lineRule="auto"/>
        <w:ind w:right="53" w:hanging="281"/>
        <w:jc w:val="left"/>
        <w:rPr>
          <w:rFonts w:asciiTheme="minorHAnsi" w:hAnsiTheme="minorHAnsi" w:cstheme="minorHAnsi"/>
        </w:rPr>
      </w:pPr>
      <w:r w:rsidRPr="00BD37D5">
        <w:rPr>
          <w:rFonts w:asciiTheme="minorHAnsi" w:hAnsiTheme="minorHAnsi" w:cstheme="minorHAnsi"/>
        </w:rPr>
        <w:t xml:space="preserve">Zamawiający przewiduje unieważnienie postępowania, jeśli środki publiczne, które zamierzał przeznaczyć na sfinansowanie całości lub części zamówienia nie zostały przyznane. </w:t>
      </w:r>
    </w:p>
    <w:p w14:paraId="48D315CD" w14:textId="77777777" w:rsidR="006911F1" w:rsidRPr="00BD37D5" w:rsidRDefault="00000000" w:rsidP="00BD37D5">
      <w:pPr>
        <w:spacing w:after="0"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1EA1EF16" w14:textId="05B24E16" w:rsidR="006911F1" w:rsidRPr="00BD37D5" w:rsidRDefault="00000000" w:rsidP="00D512C0">
      <w:pPr>
        <w:spacing w:after="116" w:line="276" w:lineRule="auto"/>
        <w:ind w:left="355" w:right="44"/>
        <w:jc w:val="left"/>
        <w:rPr>
          <w:rFonts w:asciiTheme="minorHAnsi" w:hAnsiTheme="minorHAnsi" w:cstheme="minorHAnsi"/>
        </w:rPr>
      </w:pPr>
      <w:r w:rsidRPr="00BD37D5">
        <w:rPr>
          <w:rFonts w:asciiTheme="minorHAnsi" w:hAnsiTheme="minorHAnsi" w:cstheme="minorHAnsi"/>
          <w:b/>
        </w:rPr>
        <w:t>III.</w:t>
      </w:r>
      <w:r w:rsidRPr="00BD37D5">
        <w:rPr>
          <w:rFonts w:asciiTheme="minorHAnsi" w:eastAsia="Arial" w:hAnsiTheme="minorHAnsi" w:cstheme="minorHAnsi"/>
          <w:b/>
        </w:rPr>
        <w:t xml:space="preserve"> </w:t>
      </w:r>
      <w:r w:rsidRPr="00BD37D5">
        <w:rPr>
          <w:rFonts w:asciiTheme="minorHAnsi" w:hAnsiTheme="minorHAnsi" w:cstheme="minorHAnsi"/>
          <w:b/>
        </w:rPr>
        <w:t xml:space="preserve">OPIS PRZEDMIOTU ZAMÓWIENIA: </w:t>
      </w:r>
    </w:p>
    <w:p w14:paraId="455DD41E" w14:textId="7E6F7891" w:rsidR="006911F1" w:rsidRPr="00BD37D5" w:rsidRDefault="00000000" w:rsidP="00E903D8">
      <w:pPr>
        <w:numPr>
          <w:ilvl w:val="1"/>
          <w:numId w:val="1"/>
        </w:numPr>
        <w:spacing w:after="0" w:line="276" w:lineRule="auto"/>
        <w:ind w:right="53" w:hanging="348"/>
        <w:jc w:val="left"/>
        <w:rPr>
          <w:rFonts w:asciiTheme="minorHAnsi" w:hAnsiTheme="minorHAnsi" w:cstheme="minorHAnsi"/>
        </w:rPr>
      </w:pPr>
      <w:r w:rsidRPr="00BD37D5">
        <w:rPr>
          <w:rFonts w:asciiTheme="minorHAnsi" w:hAnsiTheme="minorHAnsi" w:cstheme="minorHAnsi"/>
          <w:b/>
        </w:rPr>
        <w:lastRenderedPageBreak/>
        <w:t>Przedmiotem zamówienia jest</w:t>
      </w:r>
      <w:r w:rsidRPr="00BD37D5">
        <w:rPr>
          <w:rFonts w:asciiTheme="minorHAnsi" w:hAnsiTheme="minorHAnsi" w:cstheme="minorHAnsi"/>
        </w:rPr>
        <w:t>: świadczenie specjalistycznych usług opiekuńczych dla osób z zaburzeniami psychicznymi, w tym z autyzmem z terenu Gminy Radomy</w:t>
      </w:r>
      <w:r w:rsidR="00E608D0">
        <w:rPr>
          <w:rFonts w:asciiTheme="minorHAnsi" w:hAnsiTheme="minorHAnsi" w:cstheme="minorHAnsi"/>
        </w:rPr>
        <w:t xml:space="preserve">śl </w:t>
      </w:r>
      <w:r w:rsidRPr="00BD37D5">
        <w:rPr>
          <w:rFonts w:asciiTheme="minorHAnsi" w:hAnsiTheme="minorHAnsi" w:cstheme="minorHAnsi"/>
        </w:rPr>
        <w:t xml:space="preserve">Wielki. </w:t>
      </w:r>
    </w:p>
    <w:p w14:paraId="3B9F546C" w14:textId="77777777" w:rsidR="006911F1" w:rsidRPr="00E608D0" w:rsidRDefault="00000000" w:rsidP="00E903D8">
      <w:pPr>
        <w:spacing w:after="0" w:line="276" w:lineRule="auto"/>
        <w:ind w:left="730" w:right="53"/>
        <w:jc w:val="left"/>
        <w:rPr>
          <w:rFonts w:asciiTheme="minorHAnsi" w:hAnsiTheme="minorHAnsi" w:cstheme="minorHAnsi"/>
          <w:color w:val="auto"/>
        </w:rPr>
      </w:pPr>
      <w:r w:rsidRPr="00BD37D5">
        <w:rPr>
          <w:rFonts w:asciiTheme="minorHAnsi" w:hAnsiTheme="minorHAnsi" w:cstheme="minorHAnsi"/>
        </w:rPr>
        <w:t xml:space="preserve">Przedmiot zamówienia dotyczy zarówno </w:t>
      </w:r>
      <w:r w:rsidRPr="00E608D0">
        <w:rPr>
          <w:rFonts w:asciiTheme="minorHAnsi" w:hAnsiTheme="minorHAnsi" w:cstheme="minorHAnsi"/>
          <w:color w:val="auto"/>
        </w:rPr>
        <w:t xml:space="preserve">osoby dorosłe jaki i dzieci. </w:t>
      </w:r>
    </w:p>
    <w:p w14:paraId="6A767EAF" w14:textId="77777777" w:rsidR="006911F1" w:rsidRPr="00E608D0" w:rsidRDefault="00000000" w:rsidP="00E903D8">
      <w:pPr>
        <w:numPr>
          <w:ilvl w:val="1"/>
          <w:numId w:val="1"/>
        </w:numPr>
        <w:spacing w:after="0" w:line="276" w:lineRule="auto"/>
        <w:ind w:right="53" w:hanging="348"/>
        <w:jc w:val="left"/>
        <w:rPr>
          <w:rFonts w:asciiTheme="minorHAnsi" w:hAnsiTheme="minorHAnsi" w:cstheme="minorHAnsi"/>
          <w:color w:val="auto"/>
        </w:rPr>
      </w:pPr>
      <w:r w:rsidRPr="00E608D0">
        <w:rPr>
          <w:rFonts w:asciiTheme="minorHAnsi" w:hAnsiTheme="minorHAnsi" w:cstheme="minorHAnsi"/>
          <w:color w:val="auto"/>
        </w:rPr>
        <w:t>Oznaczenie według Wspólnego Słownika Zamówień (CPV):</w:t>
      </w:r>
      <w:r w:rsidRPr="00E608D0">
        <w:rPr>
          <w:rFonts w:asciiTheme="minorHAnsi" w:hAnsiTheme="minorHAnsi" w:cstheme="minorHAnsi"/>
          <w:b/>
          <w:color w:val="auto"/>
        </w:rPr>
        <w:t xml:space="preserve"> </w:t>
      </w:r>
      <w:r w:rsidRPr="00E608D0">
        <w:rPr>
          <w:rFonts w:asciiTheme="minorHAnsi" w:hAnsiTheme="minorHAnsi" w:cstheme="minorHAnsi"/>
          <w:color w:val="auto"/>
        </w:rPr>
        <w:t xml:space="preserve"> </w:t>
      </w:r>
    </w:p>
    <w:p w14:paraId="5EE6FC67" w14:textId="77777777" w:rsidR="006911F1" w:rsidRPr="00E608D0" w:rsidRDefault="00000000" w:rsidP="00E903D8">
      <w:pPr>
        <w:numPr>
          <w:ilvl w:val="2"/>
          <w:numId w:val="4"/>
        </w:numPr>
        <w:spacing w:after="0" w:line="276" w:lineRule="auto"/>
        <w:ind w:right="53" w:hanging="139"/>
        <w:jc w:val="left"/>
        <w:rPr>
          <w:rFonts w:asciiTheme="minorHAnsi" w:hAnsiTheme="minorHAnsi" w:cstheme="minorHAnsi"/>
          <w:color w:val="auto"/>
        </w:rPr>
      </w:pPr>
      <w:r w:rsidRPr="00E608D0">
        <w:rPr>
          <w:rFonts w:asciiTheme="minorHAnsi" w:hAnsiTheme="minorHAnsi" w:cstheme="minorHAnsi"/>
          <w:b/>
          <w:color w:val="auto"/>
        </w:rPr>
        <w:t xml:space="preserve">85311100-3 </w:t>
      </w:r>
      <w:r w:rsidRPr="00E608D0">
        <w:rPr>
          <w:rFonts w:asciiTheme="minorHAnsi" w:hAnsiTheme="minorHAnsi" w:cstheme="minorHAnsi"/>
          <w:color w:val="auto"/>
        </w:rPr>
        <w:t xml:space="preserve">Usługi opieki społecznej dla osób starszych; </w:t>
      </w:r>
    </w:p>
    <w:p w14:paraId="5E6DECC8" w14:textId="77777777" w:rsidR="006911F1" w:rsidRPr="00E608D0" w:rsidRDefault="00000000" w:rsidP="00E903D8">
      <w:pPr>
        <w:numPr>
          <w:ilvl w:val="2"/>
          <w:numId w:val="4"/>
        </w:numPr>
        <w:spacing w:after="0" w:line="276" w:lineRule="auto"/>
        <w:ind w:right="53" w:hanging="139"/>
        <w:jc w:val="left"/>
        <w:rPr>
          <w:rFonts w:asciiTheme="minorHAnsi" w:hAnsiTheme="minorHAnsi" w:cstheme="minorHAnsi"/>
          <w:color w:val="auto"/>
        </w:rPr>
      </w:pPr>
      <w:r w:rsidRPr="00E608D0">
        <w:rPr>
          <w:rFonts w:asciiTheme="minorHAnsi" w:hAnsiTheme="minorHAnsi" w:cstheme="minorHAnsi"/>
          <w:b/>
          <w:color w:val="auto"/>
        </w:rPr>
        <w:t xml:space="preserve">85311200-4 </w:t>
      </w:r>
      <w:r w:rsidRPr="00E608D0">
        <w:rPr>
          <w:rFonts w:asciiTheme="minorHAnsi" w:hAnsiTheme="minorHAnsi" w:cstheme="minorHAnsi"/>
          <w:color w:val="auto"/>
        </w:rPr>
        <w:t xml:space="preserve">Usługi opieki społecznej dla osób niepełnosprawnych;  </w:t>
      </w:r>
    </w:p>
    <w:p w14:paraId="391E995D" w14:textId="01DC519D" w:rsidR="006911F1" w:rsidRPr="00E608D0" w:rsidRDefault="00000000" w:rsidP="00E903D8">
      <w:pPr>
        <w:numPr>
          <w:ilvl w:val="2"/>
          <w:numId w:val="4"/>
        </w:numPr>
        <w:spacing w:after="0" w:line="276" w:lineRule="auto"/>
        <w:ind w:right="53" w:hanging="139"/>
        <w:jc w:val="left"/>
        <w:rPr>
          <w:rFonts w:asciiTheme="minorHAnsi" w:hAnsiTheme="minorHAnsi" w:cstheme="minorHAnsi"/>
          <w:color w:val="auto"/>
        </w:rPr>
      </w:pPr>
      <w:r w:rsidRPr="00E608D0">
        <w:rPr>
          <w:rFonts w:asciiTheme="minorHAnsi" w:hAnsiTheme="minorHAnsi" w:cstheme="minorHAnsi"/>
          <w:b/>
          <w:color w:val="auto"/>
        </w:rPr>
        <w:t xml:space="preserve">85311300-5 </w:t>
      </w:r>
      <w:r w:rsidRPr="00E608D0">
        <w:rPr>
          <w:rFonts w:asciiTheme="minorHAnsi" w:hAnsiTheme="minorHAnsi" w:cstheme="minorHAnsi"/>
          <w:color w:val="auto"/>
        </w:rPr>
        <w:t xml:space="preserve">Usługi opieki społecznej dla dzieci i młodzieży. </w:t>
      </w:r>
    </w:p>
    <w:p w14:paraId="65EE558E" w14:textId="77777777" w:rsidR="006911F1" w:rsidRPr="00E608D0" w:rsidRDefault="00000000" w:rsidP="00E903D8">
      <w:pPr>
        <w:numPr>
          <w:ilvl w:val="1"/>
          <w:numId w:val="7"/>
        </w:numPr>
        <w:spacing w:after="0" w:line="276" w:lineRule="auto"/>
        <w:ind w:right="53" w:hanging="360"/>
        <w:jc w:val="left"/>
        <w:rPr>
          <w:rFonts w:asciiTheme="minorHAnsi" w:hAnsiTheme="minorHAnsi" w:cstheme="minorHAnsi"/>
          <w:color w:val="auto"/>
        </w:rPr>
      </w:pPr>
      <w:r w:rsidRPr="00E608D0">
        <w:rPr>
          <w:rFonts w:asciiTheme="minorHAnsi" w:hAnsiTheme="minorHAnsi" w:cstheme="minorHAnsi"/>
          <w:color w:val="auto"/>
        </w:rPr>
        <w:t xml:space="preserve">Zamawiający nie dopuszcza składania ofert wariantowych oraz w postaci katalogów elektronicznych. </w:t>
      </w:r>
    </w:p>
    <w:p w14:paraId="03552173" w14:textId="77777777" w:rsidR="006911F1" w:rsidRPr="00E608D0" w:rsidRDefault="00000000" w:rsidP="00E903D8">
      <w:pPr>
        <w:numPr>
          <w:ilvl w:val="1"/>
          <w:numId w:val="7"/>
        </w:numPr>
        <w:spacing w:after="0" w:line="276" w:lineRule="auto"/>
        <w:ind w:right="53" w:hanging="360"/>
        <w:jc w:val="left"/>
        <w:rPr>
          <w:rFonts w:asciiTheme="minorHAnsi" w:hAnsiTheme="minorHAnsi" w:cstheme="minorHAnsi"/>
          <w:color w:val="auto"/>
        </w:rPr>
      </w:pPr>
      <w:r w:rsidRPr="00E608D0">
        <w:rPr>
          <w:rFonts w:asciiTheme="minorHAnsi" w:hAnsiTheme="minorHAnsi" w:cstheme="minorHAnsi"/>
          <w:color w:val="auto"/>
        </w:rPr>
        <w:t xml:space="preserve">Zamawiający nie przewiduje udzielania zamówień, o których mowa w art. 214 ust. 1 pkt 7 i 8. </w:t>
      </w:r>
    </w:p>
    <w:p w14:paraId="059179E9" w14:textId="0A39B3A9" w:rsidR="00E83C13" w:rsidRPr="00E83C13" w:rsidRDefault="00E83C13" w:rsidP="00E83C13">
      <w:pPr>
        <w:numPr>
          <w:ilvl w:val="1"/>
          <w:numId w:val="7"/>
        </w:numPr>
        <w:spacing w:after="0" w:line="276" w:lineRule="auto"/>
        <w:ind w:right="53" w:hanging="360"/>
        <w:jc w:val="left"/>
        <w:rPr>
          <w:rFonts w:asciiTheme="minorHAnsi" w:hAnsiTheme="minorHAnsi" w:cstheme="minorHAnsi"/>
        </w:rPr>
      </w:pPr>
      <w:r w:rsidRPr="00E608D0">
        <w:rPr>
          <w:rFonts w:asciiTheme="minorHAnsi" w:hAnsiTheme="minorHAnsi" w:cstheme="minorHAnsi"/>
          <w:color w:val="auto"/>
        </w:rPr>
        <w:t xml:space="preserve">Specjalistyczne usługi opiekuńcze będą świadczone  dla 22 osób z zaburzeniami psychicznymi. Liczba godzin specjalistycznych usług opiekuńczych w skali całego zamówienia wyniesie: </w:t>
      </w:r>
      <w:r w:rsidR="003001E0" w:rsidRPr="00E608D0">
        <w:rPr>
          <w:rFonts w:asciiTheme="minorHAnsi" w:hAnsiTheme="minorHAnsi" w:cstheme="minorHAnsi"/>
          <w:color w:val="auto"/>
        </w:rPr>
        <w:t>2332</w:t>
      </w:r>
      <w:r w:rsidRPr="00E608D0">
        <w:rPr>
          <w:rFonts w:asciiTheme="minorHAnsi" w:hAnsiTheme="minorHAnsi" w:cstheme="minorHAnsi"/>
          <w:color w:val="auto"/>
        </w:rPr>
        <w:t xml:space="preserve"> godz</w:t>
      </w:r>
      <w:r w:rsidR="003001E0" w:rsidRPr="00E608D0">
        <w:rPr>
          <w:rFonts w:asciiTheme="minorHAnsi" w:hAnsiTheme="minorHAnsi" w:cstheme="minorHAnsi"/>
          <w:color w:val="auto"/>
        </w:rPr>
        <w:t>in</w:t>
      </w:r>
      <w:r w:rsidRPr="00E608D0">
        <w:rPr>
          <w:rFonts w:asciiTheme="minorHAnsi" w:hAnsiTheme="minorHAnsi" w:cstheme="minorHAnsi"/>
          <w:color w:val="auto"/>
        </w:rPr>
        <w:t xml:space="preserve"> z zastrzeżeni</w:t>
      </w:r>
      <w:r w:rsidRPr="00E83C13">
        <w:rPr>
          <w:rFonts w:asciiTheme="minorHAnsi" w:hAnsiTheme="minorHAnsi" w:cstheme="minorHAnsi"/>
        </w:rPr>
        <w:t xml:space="preserve">em ust. 6 pkt 4 SWZ. </w:t>
      </w:r>
    </w:p>
    <w:p w14:paraId="7C902C30" w14:textId="77777777" w:rsidR="006911F1" w:rsidRPr="00BD37D5" w:rsidRDefault="00000000" w:rsidP="00E903D8">
      <w:pPr>
        <w:numPr>
          <w:ilvl w:val="1"/>
          <w:numId w:val="7"/>
        </w:numPr>
        <w:spacing w:after="0" w:line="276" w:lineRule="auto"/>
        <w:ind w:right="53" w:hanging="360"/>
        <w:jc w:val="left"/>
        <w:rPr>
          <w:rFonts w:asciiTheme="minorHAnsi" w:hAnsiTheme="minorHAnsi" w:cstheme="minorHAnsi"/>
        </w:rPr>
      </w:pPr>
      <w:r w:rsidRPr="00BD37D5">
        <w:rPr>
          <w:rFonts w:asciiTheme="minorHAnsi" w:hAnsiTheme="minorHAnsi" w:cstheme="minorHAnsi"/>
          <w:b/>
        </w:rPr>
        <w:t>Szczegółowy opis przedmiotu zamówienia</w:t>
      </w:r>
      <w:r w:rsidRPr="00BD37D5">
        <w:rPr>
          <w:rFonts w:asciiTheme="minorHAnsi" w:hAnsiTheme="minorHAnsi" w:cstheme="minorHAnsi"/>
        </w:rPr>
        <w:t xml:space="preserve">:  </w:t>
      </w:r>
    </w:p>
    <w:p w14:paraId="41FC3AAD" w14:textId="77777777" w:rsidR="006911F1" w:rsidRPr="00BD37D5" w:rsidRDefault="00000000" w:rsidP="00E903D8">
      <w:pPr>
        <w:spacing w:after="0" w:line="276" w:lineRule="auto"/>
        <w:ind w:left="422" w:right="53"/>
        <w:jc w:val="left"/>
        <w:rPr>
          <w:rFonts w:asciiTheme="minorHAnsi" w:hAnsiTheme="minorHAnsi" w:cstheme="minorHAnsi"/>
        </w:rPr>
      </w:pPr>
      <w:r w:rsidRPr="00BD37D5">
        <w:rPr>
          <w:rFonts w:asciiTheme="minorHAnsi" w:hAnsiTheme="minorHAnsi" w:cstheme="minorHAnsi"/>
        </w:rPr>
        <w:t>1)</w:t>
      </w:r>
      <w:r w:rsidRPr="00BD37D5">
        <w:rPr>
          <w:rFonts w:asciiTheme="minorHAnsi" w:eastAsia="Arial" w:hAnsiTheme="minorHAnsi" w:cstheme="minorHAnsi"/>
        </w:rPr>
        <w:t xml:space="preserve"> </w:t>
      </w:r>
      <w:r w:rsidRPr="00BD37D5">
        <w:rPr>
          <w:rFonts w:asciiTheme="minorHAnsi" w:hAnsiTheme="minorHAnsi" w:cstheme="minorHAnsi"/>
        </w:rPr>
        <w:t xml:space="preserve">Świadczenie specjalistycznych usług opiekuńczych realizowane będą w oparciu o przepisy: </w:t>
      </w:r>
    </w:p>
    <w:p w14:paraId="0463E7D3" w14:textId="2E8AD826" w:rsidR="006911F1" w:rsidRPr="00BD37D5" w:rsidRDefault="00000000" w:rsidP="00E903D8">
      <w:pPr>
        <w:numPr>
          <w:ilvl w:val="2"/>
          <w:numId w:val="6"/>
        </w:numPr>
        <w:spacing w:after="0" w:line="276" w:lineRule="auto"/>
        <w:ind w:left="993" w:right="53" w:hanging="283"/>
        <w:jc w:val="left"/>
        <w:rPr>
          <w:rFonts w:asciiTheme="minorHAnsi" w:hAnsiTheme="minorHAnsi" w:cstheme="minorHAnsi"/>
        </w:rPr>
      </w:pPr>
      <w:bookmarkStart w:id="2" w:name="_Hlk216077589"/>
      <w:r w:rsidRPr="00BD37D5">
        <w:rPr>
          <w:rFonts w:asciiTheme="minorHAnsi" w:hAnsiTheme="minorHAnsi" w:cstheme="minorHAnsi"/>
        </w:rPr>
        <w:t>ustawa o pomocy społecznej z dnia 12 marca 2004 r. (t. j. Dz. U. z 202</w:t>
      </w:r>
      <w:r w:rsidR="003001E0" w:rsidRPr="00BD37D5">
        <w:rPr>
          <w:rFonts w:asciiTheme="minorHAnsi" w:hAnsiTheme="minorHAnsi" w:cstheme="minorHAnsi"/>
        </w:rPr>
        <w:t>5</w:t>
      </w:r>
      <w:r w:rsidRPr="00BD37D5">
        <w:rPr>
          <w:rFonts w:asciiTheme="minorHAnsi" w:hAnsiTheme="minorHAnsi" w:cstheme="minorHAnsi"/>
        </w:rPr>
        <w:t xml:space="preserve"> r. poz.</w:t>
      </w:r>
      <w:r w:rsidR="003001E0" w:rsidRPr="00BD37D5">
        <w:rPr>
          <w:rFonts w:asciiTheme="minorHAnsi" w:hAnsiTheme="minorHAnsi" w:cstheme="minorHAnsi"/>
        </w:rPr>
        <w:t xml:space="preserve"> 1214)</w:t>
      </w:r>
      <w:r w:rsidRPr="00BD37D5">
        <w:rPr>
          <w:rFonts w:asciiTheme="minorHAnsi" w:hAnsiTheme="minorHAnsi" w:cstheme="minorHAnsi"/>
        </w:rPr>
        <w:t xml:space="preserve">; </w:t>
      </w:r>
    </w:p>
    <w:p w14:paraId="07C14F7D" w14:textId="5DC94514" w:rsidR="006911F1" w:rsidRPr="00BD37D5" w:rsidRDefault="00000000" w:rsidP="00E903D8">
      <w:pPr>
        <w:numPr>
          <w:ilvl w:val="2"/>
          <w:numId w:val="6"/>
        </w:numPr>
        <w:spacing w:after="0" w:line="276" w:lineRule="auto"/>
        <w:ind w:left="993" w:right="53" w:hanging="283"/>
        <w:jc w:val="left"/>
        <w:rPr>
          <w:rFonts w:asciiTheme="minorHAnsi" w:hAnsiTheme="minorHAnsi" w:cstheme="minorHAnsi"/>
        </w:rPr>
      </w:pPr>
      <w:r w:rsidRPr="00BD37D5">
        <w:rPr>
          <w:rFonts w:asciiTheme="minorHAnsi" w:hAnsiTheme="minorHAnsi" w:cstheme="minorHAnsi"/>
        </w:rPr>
        <w:t>ustawa o ochronie zdrowia psychicznego z dnia 19 sierpnia 1994 r. (t. j. Dz. U. z 202</w:t>
      </w:r>
      <w:r w:rsidR="003001E0" w:rsidRPr="00BD37D5">
        <w:rPr>
          <w:rFonts w:asciiTheme="minorHAnsi" w:hAnsiTheme="minorHAnsi" w:cstheme="minorHAnsi"/>
        </w:rPr>
        <w:t>4</w:t>
      </w:r>
      <w:r w:rsidRPr="00BD37D5">
        <w:rPr>
          <w:rFonts w:asciiTheme="minorHAnsi" w:hAnsiTheme="minorHAnsi" w:cstheme="minorHAnsi"/>
        </w:rPr>
        <w:t xml:space="preserve"> r. poz. 917); </w:t>
      </w:r>
    </w:p>
    <w:p w14:paraId="1E132CFA" w14:textId="77777777" w:rsidR="006911F1" w:rsidRPr="00BD37D5" w:rsidRDefault="00000000" w:rsidP="00E903D8">
      <w:pPr>
        <w:numPr>
          <w:ilvl w:val="2"/>
          <w:numId w:val="6"/>
        </w:numPr>
        <w:spacing w:after="0" w:line="276" w:lineRule="auto"/>
        <w:ind w:left="993" w:right="53" w:hanging="283"/>
        <w:jc w:val="left"/>
        <w:rPr>
          <w:rFonts w:asciiTheme="minorHAnsi" w:hAnsiTheme="minorHAnsi" w:cstheme="minorHAnsi"/>
        </w:rPr>
      </w:pPr>
      <w:r w:rsidRPr="00BD37D5">
        <w:rPr>
          <w:rFonts w:asciiTheme="minorHAnsi" w:hAnsiTheme="minorHAnsi" w:cstheme="minorHAnsi"/>
        </w:rPr>
        <w:t xml:space="preserve">rozporządzenie Ministra Polityki Społecznej z dnia 22 września 2005 r. w sprawie specjalistycznych usług opiekuńczych (t. j. Dz. U. z 2024 r., poz. 816), zwanym dalej </w:t>
      </w:r>
    </w:p>
    <w:p w14:paraId="60B13FFF" w14:textId="77777777" w:rsidR="006911F1" w:rsidRPr="00BD37D5" w:rsidRDefault="00000000" w:rsidP="00E903D8">
      <w:pPr>
        <w:spacing w:after="0" w:line="276" w:lineRule="auto"/>
        <w:ind w:left="1004" w:right="53"/>
        <w:jc w:val="left"/>
        <w:rPr>
          <w:rFonts w:asciiTheme="minorHAnsi" w:hAnsiTheme="minorHAnsi" w:cstheme="minorHAnsi"/>
        </w:rPr>
      </w:pPr>
      <w:r w:rsidRPr="00BD37D5">
        <w:rPr>
          <w:rFonts w:asciiTheme="minorHAnsi" w:hAnsiTheme="minorHAnsi" w:cstheme="minorHAnsi"/>
        </w:rPr>
        <w:t xml:space="preserve">Rozporządzeniem. </w:t>
      </w:r>
      <w:bookmarkEnd w:id="2"/>
    </w:p>
    <w:p w14:paraId="0AF0F6ED" w14:textId="77777777" w:rsidR="006911F1" w:rsidRPr="00BD37D5" w:rsidRDefault="00000000" w:rsidP="00E903D8">
      <w:pPr>
        <w:numPr>
          <w:ilvl w:val="1"/>
          <w:numId w:val="2"/>
        </w:numPr>
        <w:spacing w:after="0" w:line="276" w:lineRule="auto"/>
        <w:ind w:right="53" w:hanging="281"/>
        <w:jc w:val="left"/>
        <w:rPr>
          <w:rFonts w:asciiTheme="minorHAnsi" w:hAnsiTheme="minorHAnsi" w:cstheme="minorHAnsi"/>
        </w:rPr>
      </w:pPr>
      <w:r w:rsidRPr="00BD37D5">
        <w:rPr>
          <w:rFonts w:asciiTheme="minorHAnsi" w:hAnsiTheme="minorHAnsi" w:cstheme="minorHAnsi"/>
        </w:rPr>
        <w:t xml:space="preserve">Zadaniem Wykonawcy przedmiotowego zamówienia jest świadczenie specjalistycznych usług opiekuńczych dla osób z zaburzeniami psychicznymi. </w:t>
      </w:r>
    </w:p>
    <w:p w14:paraId="05B436B0" w14:textId="6A03E3E7" w:rsidR="00636CB8" w:rsidRPr="00E608D0" w:rsidRDefault="00636CB8" w:rsidP="00E903D8">
      <w:pPr>
        <w:numPr>
          <w:ilvl w:val="1"/>
          <w:numId w:val="2"/>
        </w:numPr>
        <w:spacing w:after="0" w:line="276" w:lineRule="auto"/>
        <w:ind w:right="53" w:hanging="281"/>
        <w:jc w:val="left"/>
        <w:rPr>
          <w:rFonts w:asciiTheme="minorHAnsi" w:hAnsiTheme="minorHAnsi" w:cstheme="minorHAnsi"/>
          <w:color w:val="auto"/>
        </w:rPr>
      </w:pPr>
      <w:r w:rsidRPr="00E608D0">
        <w:rPr>
          <w:rFonts w:asciiTheme="minorHAnsi" w:hAnsiTheme="minorHAnsi" w:cstheme="minorHAnsi"/>
          <w:color w:val="auto"/>
        </w:rPr>
        <w:t>Specjalistyczne usługi opiekuńcze dla osób z zaburzeniami psychicznymi wykonywane będą dla świadczeniobiorców Gminnego Ośrodka Pomocy Społecznej w Radomyślu Wielkim uprawnionych do korzystania z tych usług na podstawie decyzji administracyjnej. Decyzja określa miejsce, czas i miesięczną liczbę godzin przyznanych specjalistycznych usług.</w:t>
      </w:r>
    </w:p>
    <w:p w14:paraId="4BF48C8C" w14:textId="5CC26E91" w:rsidR="0043052C" w:rsidRPr="00E608D0" w:rsidRDefault="00000000" w:rsidP="00E608D0">
      <w:pPr>
        <w:spacing w:after="0" w:line="276" w:lineRule="auto"/>
        <w:ind w:left="693" w:right="53" w:firstLine="0"/>
        <w:jc w:val="left"/>
        <w:rPr>
          <w:rFonts w:asciiTheme="minorHAnsi" w:hAnsiTheme="minorHAnsi" w:cstheme="minorHAnsi"/>
          <w:color w:val="auto"/>
        </w:rPr>
      </w:pPr>
      <w:r w:rsidRPr="00E608D0">
        <w:rPr>
          <w:rFonts w:asciiTheme="minorHAnsi" w:hAnsiTheme="minorHAnsi" w:cstheme="minorHAnsi"/>
          <w:color w:val="auto"/>
        </w:rPr>
        <w:t xml:space="preserve">Zadaniem Wykonawcy przedmiotowego zamówienia jest świadczenie specjalistycznych usług opiekuńczych nie więcej niż </w:t>
      </w:r>
      <w:r w:rsidR="00E608D0" w:rsidRPr="00E608D0">
        <w:rPr>
          <w:rFonts w:asciiTheme="minorHAnsi" w:hAnsiTheme="minorHAnsi" w:cstheme="minorHAnsi"/>
          <w:color w:val="auto"/>
        </w:rPr>
        <w:t>7</w:t>
      </w:r>
      <w:r w:rsidRPr="00E608D0">
        <w:rPr>
          <w:rFonts w:asciiTheme="minorHAnsi" w:hAnsiTheme="minorHAnsi" w:cstheme="minorHAnsi"/>
          <w:color w:val="auto"/>
        </w:rPr>
        <w:t xml:space="preserve"> godz. tygodniowo po uzgodnieniu z osobą a w przypadku dzieci z rodzicem/opiekunem prawnym, od poniedziałku do piątku w godz. 7</w:t>
      </w:r>
      <w:r w:rsidRPr="00E608D0">
        <w:rPr>
          <w:rFonts w:asciiTheme="minorHAnsi" w:hAnsiTheme="minorHAnsi" w:cstheme="minorHAnsi"/>
          <w:color w:val="auto"/>
          <w:vertAlign w:val="superscript"/>
        </w:rPr>
        <w:t>00</w:t>
      </w:r>
      <w:r w:rsidRPr="00E608D0">
        <w:rPr>
          <w:rFonts w:asciiTheme="minorHAnsi" w:hAnsiTheme="minorHAnsi" w:cstheme="minorHAnsi"/>
          <w:color w:val="auto"/>
        </w:rPr>
        <w:t>- 20</w:t>
      </w:r>
      <w:r w:rsidRPr="00E608D0">
        <w:rPr>
          <w:rFonts w:asciiTheme="minorHAnsi" w:hAnsiTheme="minorHAnsi" w:cstheme="minorHAnsi"/>
          <w:color w:val="auto"/>
          <w:vertAlign w:val="superscript"/>
        </w:rPr>
        <w:t>00</w:t>
      </w:r>
      <w:r w:rsidRPr="00E608D0">
        <w:rPr>
          <w:rFonts w:asciiTheme="minorHAnsi" w:hAnsiTheme="minorHAnsi" w:cstheme="minorHAnsi"/>
          <w:color w:val="auto"/>
        </w:rPr>
        <w:t xml:space="preserve"> na rzecz osób zamieszkałych na terenie Gminy Radomyśl Wielki, wskazanych przez Zamawiającego w okresie do 31 grudnia 202</w:t>
      </w:r>
      <w:r w:rsidR="00E01035" w:rsidRPr="00E608D0">
        <w:rPr>
          <w:rFonts w:asciiTheme="minorHAnsi" w:hAnsiTheme="minorHAnsi" w:cstheme="minorHAnsi"/>
          <w:color w:val="auto"/>
        </w:rPr>
        <w:t>6</w:t>
      </w:r>
      <w:r w:rsidRPr="00E608D0">
        <w:rPr>
          <w:rFonts w:asciiTheme="minorHAnsi" w:hAnsiTheme="minorHAnsi" w:cstheme="minorHAnsi"/>
          <w:color w:val="auto"/>
        </w:rPr>
        <w:t xml:space="preserve"> </w:t>
      </w:r>
      <w:r w:rsidR="00E608D0" w:rsidRPr="00E608D0">
        <w:rPr>
          <w:rFonts w:asciiTheme="minorHAnsi" w:hAnsiTheme="minorHAnsi" w:cstheme="minorHAnsi"/>
          <w:color w:val="auto"/>
        </w:rPr>
        <w:t>r.</w:t>
      </w:r>
    </w:p>
    <w:p w14:paraId="4546F635" w14:textId="77777777" w:rsidR="00E83C13" w:rsidRDefault="00000000" w:rsidP="00E83C13">
      <w:pPr>
        <w:numPr>
          <w:ilvl w:val="1"/>
          <w:numId w:val="2"/>
        </w:numPr>
        <w:spacing w:after="0" w:line="276" w:lineRule="auto"/>
        <w:ind w:right="53" w:hanging="281"/>
        <w:jc w:val="left"/>
        <w:rPr>
          <w:rFonts w:asciiTheme="minorHAnsi" w:hAnsiTheme="minorHAnsi" w:cstheme="minorHAnsi"/>
        </w:rPr>
      </w:pPr>
      <w:r w:rsidRPr="00BD37D5">
        <w:rPr>
          <w:rFonts w:asciiTheme="minorHAnsi" w:hAnsiTheme="minorHAnsi" w:cstheme="minorHAnsi"/>
        </w:rPr>
        <w:t xml:space="preserve">Strony dopuszczają możliwość zmniejszenia lub zwiększenia liczby osób oraz godzin w zakresie świadczonych usług, do potrzeb Zamawiającego, a ich rzeczywista wielkość będzie wynikać z faktycznie zrealizowanych godzin. W przypadku zmniejszenia lub </w:t>
      </w:r>
      <w:r w:rsidRPr="00BD37D5">
        <w:rPr>
          <w:rFonts w:asciiTheme="minorHAnsi" w:hAnsiTheme="minorHAnsi" w:cstheme="minorHAnsi"/>
        </w:rPr>
        <w:lastRenderedPageBreak/>
        <w:t xml:space="preserve">zwiększenia ilości godzin zapłata nastąpi za faktycznie zrealizowane godziny. W takim przypadku ceny jednostkowe zaoferowane przez Wykonawcę pozostaną bez zmian. </w:t>
      </w:r>
    </w:p>
    <w:p w14:paraId="15D26E75" w14:textId="0AB6479A" w:rsidR="00E83C13" w:rsidRPr="00E608D0" w:rsidRDefault="00E83C13" w:rsidP="00636CB8">
      <w:pPr>
        <w:spacing w:after="0" w:line="276" w:lineRule="auto"/>
        <w:ind w:left="693" w:right="53" w:firstLine="0"/>
        <w:jc w:val="left"/>
        <w:rPr>
          <w:rFonts w:asciiTheme="minorHAnsi" w:hAnsiTheme="minorHAnsi" w:cstheme="minorHAnsi"/>
          <w:color w:val="auto"/>
        </w:rPr>
      </w:pPr>
      <w:r w:rsidRPr="00E608D0">
        <w:rPr>
          <w:rFonts w:asciiTheme="minorHAnsi" w:hAnsiTheme="minorHAnsi" w:cstheme="minorHAnsi"/>
          <w:color w:val="auto"/>
        </w:rPr>
        <w:t xml:space="preserve">Zamawiający zastrzega sobie prawo opcji polegające na zwiększeniu maksymalnie do </w:t>
      </w:r>
      <w:r w:rsidR="009D0F37">
        <w:rPr>
          <w:rFonts w:asciiTheme="minorHAnsi" w:hAnsiTheme="minorHAnsi" w:cstheme="minorHAnsi"/>
          <w:color w:val="auto"/>
        </w:rPr>
        <w:t>3</w:t>
      </w:r>
      <w:r w:rsidRPr="00E608D0">
        <w:rPr>
          <w:rFonts w:asciiTheme="minorHAnsi" w:hAnsiTheme="minorHAnsi" w:cstheme="minorHAnsi"/>
          <w:color w:val="auto"/>
        </w:rPr>
        <w:t xml:space="preserve">0% szacunkowej liczby godzin usługi będącej przedmiotem zamówienia, stosowanie do potrzeb, przy uwzględnieniu zaoferowanej przez wybranego Wykonawcy ceny brutto za jedną godzinę świadczenia usługi. Jeżeli Zamawiający nie skorzysta z prawa opcji, Wykonawcy nie przysługują żadne roszczenia, w tym o zapłatę odszkodowania z tytułu niezrealizowania opcji lub jej części, jak również nie może być podstawą do odmowy wykonania zamówienia. Zamawiający zastrzega sobie prawo opcji polegające na zmniejszeniu szacunkowej liczby godzin usługi będącej przedmiotem zamówienia, stosownie do aktualnych potrzeb, przy czym Zamawiający gwarantuje realizację minimum </w:t>
      </w:r>
      <w:r w:rsidR="00E608D0" w:rsidRPr="00E608D0">
        <w:rPr>
          <w:rFonts w:asciiTheme="minorHAnsi" w:hAnsiTheme="minorHAnsi" w:cstheme="minorHAnsi"/>
          <w:color w:val="auto"/>
        </w:rPr>
        <w:t>5</w:t>
      </w:r>
      <w:r w:rsidRPr="00E608D0">
        <w:rPr>
          <w:rFonts w:asciiTheme="minorHAnsi" w:hAnsiTheme="minorHAnsi" w:cstheme="minorHAnsi"/>
          <w:color w:val="auto"/>
        </w:rPr>
        <w:t xml:space="preserve">0% szacunkowej liczby godzin usługi. W takim przypadku Wykonawcy nie przysługuje żadne roszczenie, w tym o zapłatę odszkodowania, z tytułu zmniejszenia zakresu przedmiotu zamówienia, jak również nie może być podstawą do odmowy wykonania gwarantowanej części zamówienia. </w:t>
      </w:r>
    </w:p>
    <w:p w14:paraId="485DB64F" w14:textId="77777777" w:rsidR="006911F1" w:rsidRPr="00BD37D5" w:rsidRDefault="00000000" w:rsidP="00E903D8">
      <w:pPr>
        <w:numPr>
          <w:ilvl w:val="1"/>
          <w:numId w:val="2"/>
        </w:numPr>
        <w:spacing w:after="0" w:line="276" w:lineRule="auto"/>
        <w:ind w:right="53" w:hanging="281"/>
        <w:jc w:val="left"/>
        <w:rPr>
          <w:rFonts w:asciiTheme="minorHAnsi" w:hAnsiTheme="minorHAnsi" w:cstheme="minorHAnsi"/>
        </w:rPr>
      </w:pPr>
      <w:r w:rsidRPr="00BD37D5">
        <w:rPr>
          <w:rFonts w:asciiTheme="minorHAnsi" w:hAnsiTheme="minorHAnsi" w:cstheme="minorHAnsi"/>
        </w:rPr>
        <w:t xml:space="preserve">Zamawiający zastrzega sobie prawo do: </w:t>
      </w:r>
    </w:p>
    <w:p w14:paraId="4E27DE46" w14:textId="77777777" w:rsidR="006911F1" w:rsidRPr="00BD37D5" w:rsidRDefault="00000000" w:rsidP="00E903D8">
      <w:pPr>
        <w:numPr>
          <w:ilvl w:val="1"/>
          <w:numId w:val="3"/>
        </w:numPr>
        <w:spacing w:after="0" w:line="276" w:lineRule="auto"/>
        <w:ind w:right="53" w:hanging="283"/>
        <w:jc w:val="left"/>
        <w:rPr>
          <w:rFonts w:asciiTheme="minorHAnsi" w:hAnsiTheme="minorHAnsi" w:cstheme="minorHAnsi"/>
        </w:rPr>
      </w:pPr>
      <w:r w:rsidRPr="00BD37D5">
        <w:rPr>
          <w:rFonts w:asciiTheme="minorHAnsi" w:hAnsiTheme="minorHAnsi" w:cstheme="minorHAnsi"/>
        </w:rPr>
        <w:t xml:space="preserve">kontroli merytorycznej usług w miejscu ich świadczenia; </w:t>
      </w:r>
    </w:p>
    <w:p w14:paraId="6A86FAA5" w14:textId="77777777" w:rsidR="006911F1" w:rsidRPr="00BD37D5" w:rsidRDefault="00000000" w:rsidP="00E903D8">
      <w:pPr>
        <w:numPr>
          <w:ilvl w:val="1"/>
          <w:numId w:val="3"/>
        </w:numPr>
        <w:spacing w:after="0" w:line="276" w:lineRule="auto"/>
        <w:ind w:right="53" w:hanging="283"/>
        <w:jc w:val="left"/>
        <w:rPr>
          <w:rFonts w:asciiTheme="minorHAnsi" w:hAnsiTheme="minorHAnsi" w:cstheme="minorHAnsi"/>
        </w:rPr>
      </w:pPr>
      <w:r w:rsidRPr="00BD37D5">
        <w:rPr>
          <w:rFonts w:asciiTheme="minorHAnsi" w:hAnsiTheme="minorHAnsi" w:cstheme="minorHAnsi"/>
        </w:rPr>
        <w:t xml:space="preserve">korekty godzin usług u osób zakwalifikowanych do korzystania z usług; </w:t>
      </w:r>
    </w:p>
    <w:p w14:paraId="574A7643" w14:textId="77777777" w:rsidR="006911F1" w:rsidRPr="00BD37D5" w:rsidRDefault="00000000" w:rsidP="00E903D8">
      <w:pPr>
        <w:numPr>
          <w:ilvl w:val="1"/>
          <w:numId w:val="3"/>
        </w:numPr>
        <w:spacing w:after="0" w:line="276" w:lineRule="auto"/>
        <w:ind w:right="53" w:hanging="283"/>
        <w:jc w:val="left"/>
        <w:rPr>
          <w:rFonts w:asciiTheme="minorHAnsi" w:hAnsiTheme="minorHAnsi" w:cstheme="minorHAnsi"/>
        </w:rPr>
      </w:pPr>
      <w:r w:rsidRPr="00BD37D5">
        <w:rPr>
          <w:rFonts w:asciiTheme="minorHAnsi" w:hAnsiTheme="minorHAnsi" w:cstheme="minorHAnsi"/>
        </w:rPr>
        <w:t xml:space="preserve">indywidualnej rozmowy z pracownikami wykonawcy/wykonawcą świadczącymi usługi objęte niniejszą umową; </w:t>
      </w:r>
    </w:p>
    <w:p w14:paraId="5EA7DEE0" w14:textId="77777777" w:rsidR="006911F1" w:rsidRPr="00BD37D5" w:rsidRDefault="00000000" w:rsidP="00E903D8">
      <w:pPr>
        <w:numPr>
          <w:ilvl w:val="1"/>
          <w:numId w:val="3"/>
        </w:numPr>
        <w:spacing w:after="0" w:line="276" w:lineRule="auto"/>
        <w:ind w:right="53" w:hanging="283"/>
        <w:jc w:val="left"/>
        <w:rPr>
          <w:rFonts w:asciiTheme="minorHAnsi" w:hAnsiTheme="minorHAnsi" w:cstheme="minorHAnsi"/>
        </w:rPr>
      </w:pPr>
      <w:r w:rsidRPr="00BD37D5">
        <w:rPr>
          <w:rFonts w:asciiTheme="minorHAnsi" w:hAnsiTheme="minorHAnsi" w:cstheme="minorHAnsi"/>
        </w:rPr>
        <w:t xml:space="preserve">wystąpienia z wnioskiem do Wykonawcy o zmianę osoby świadczącej usługi, jeżeli wystąpią przesłanki uzasadniające zmianę; </w:t>
      </w:r>
    </w:p>
    <w:p w14:paraId="691E1ED9" w14:textId="77777777" w:rsidR="006911F1" w:rsidRPr="00BD37D5" w:rsidRDefault="00000000" w:rsidP="00E903D8">
      <w:pPr>
        <w:numPr>
          <w:ilvl w:val="0"/>
          <w:numId w:val="8"/>
        </w:numPr>
        <w:spacing w:after="0" w:line="276" w:lineRule="auto"/>
        <w:ind w:right="53" w:hanging="425"/>
        <w:jc w:val="left"/>
        <w:rPr>
          <w:rFonts w:asciiTheme="minorHAnsi" w:hAnsiTheme="minorHAnsi" w:cstheme="minorHAnsi"/>
        </w:rPr>
      </w:pPr>
      <w:r w:rsidRPr="00BD37D5">
        <w:rPr>
          <w:rFonts w:asciiTheme="minorHAnsi" w:hAnsiTheme="minorHAnsi" w:cstheme="minorHAnsi"/>
        </w:rPr>
        <w:t xml:space="preserve">Do świadczenia specjalistycznych usług opiekuńczych Wykonawca może dopuścić wyłącznie osoby spełniające warunki wskazane w § 3 Rozporządzenia; </w:t>
      </w:r>
    </w:p>
    <w:p w14:paraId="4392651D" w14:textId="77777777" w:rsidR="006911F1" w:rsidRPr="00BD37D5" w:rsidRDefault="00000000" w:rsidP="00E903D8">
      <w:pPr>
        <w:numPr>
          <w:ilvl w:val="0"/>
          <w:numId w:val="8"/>
        </w:numPr>
        <w:spacing w:after="0" w:line="276" w:lineRule="auto"/>
        <w:ind w:right="53" w:hanging="425"/>
        <w:jc w:val="left"/>
        <w:rPr>
          <w:rFonts w:asciiTheme="minorHAnsi" w:hAnsiTheme="minorHAnsi" w:cstheme="minorHAnsi"/>
        </w:rPr>
      </w:pPr>
      <w:r w:rsidRPr="00BD37D5">
        <w:rPr>
          <w:rFonts w:asciiTheme="minorHAnsi" w:hAnsiTheme="minorHAnsi" w:cstheme="minorHAnsi"/>
        </w:rPr>
        <w:t xml:space="preserve">Do świadczenia specjalistycznych usług Wykonawca nie może kierować osób będących członkami najbliższej rodziny świadczeniobiorcy lub takich, które nie zapewniają bezstronności i obiektywizm działania; </w:t>
      </w:r>
    </w:p>
    <w:p w14:paraId="623DF428" w14:textId="77777777" w:rsidR="006911F1" w:rsidRPr="00BD37D5" w:rsidRDefault="00000000" w:rsidP="00E903D8">
      <w:pPr>
        <w:numPr>
          <w:ilvl w:val="0"/>
          <w:numId w:val="8"/>
        </w:numPr>
        <w:spacing w:after="0" w:line="276" w:lineRule="auto"/>
        <w:ind w:right="53" w:hanging="425"/>
        <w:jc w:val="left"/>
        <w:rPr>
          <w:rFonts w:asciiTheme="minorHAnsi" w:hAnsiTheme="minorHAnsi" w:cstheme="minorHAnsi"/>
        </w:rPr>
      </w:pPr>
      <w:r w:rsidRPr="00BD37D5">
        <w:rPr>
          <w:rFonts w:asciiTheme="minorHAnsi" w:hAnsiTheme="minorHAnsi" w:cstheme="minorHAnsi"/>
        </w:rPr>
        <w:t xml:space="preserve">Osoby uczestniczące w wykonywaniu zamówienia muszą: być osobami sprawnymi fizycznie i intelektualnie, dyspozycyjnymi, kulturalnymi, posiadać umiejętność utrzymywania prawidłowych kontaktów interpersonalnych, zobowiążą się do: zachowania tajemnicy służbowej w zakresie informacji jakie pozyskają w trakcie pełnienia obowiązków, a w szczególności nie ujawniania tych informacji w czasie pełnienia usług i po ustaniu zatrudnienia. Osoba pełniąca usługi powinna legitymować się dokumentem ze zdjęciem. Świadczący usługi nie może wprowadzać do miejsca świadczenia usług osób nieupoważnionych, a w czasie świadczenia usług nie może palić tytoniu, używać narkotyków, środków odurzających ani spożywać alkoholu. Usługi muszą być wykonywane z poszanowaniem godności i uczuć tej osoby, z zachowaniem ogólnie przyjętych norm społecznych; </w:t>
      </w:r>
    </w:p>
    <w:p w14:paraId="7DCC8E93" w14:textId="77777777" w:rsidR="006911F1" w:rsidRPr="00BD37D5" w:rsidRDefault="00000000" w:rsidP="00E903D8">
      <w:pPr>
        <w:numPr>
          <w:ilvl w:val="0"/>
          <w:numId w:val="8"/>
        </w:numPr>
        <w:spacing w:after="0" w:line="276" w:lineRule="auto"/>
        <w:ind w:right="53" w:hanging="425"/>
        <w:jc w:val="left"/>
        <w:rPr>
          <w:rFonts w:asciiTheme="minorHAnsi" w:hAnsiTheme="minorHAnsi" w:cstheme="minorHAnsi"/>
        </w:rPr>
      </w:pPr>
      <w:r w:rsidRPr="00BD37D5">
        <w:rPr>
          <w:rFonts w:asciiTheme="minorHAnsi" w:hAnsiTheme="minorHAnsi" w:cstheme="minorHAnsi"/>
        </w:rPr>
        <w:t xml:space="preserve">Wykonawca we własnym zakresie organizuje szkolenie z zakresu ochrony danych osobowych, sposób przybycia do miejsca wykonywania, koszty rozmów </w:t>
      </w:r>
      <w:r w:rsidRPr="00BD37D5">
        <w:rPr>
          <w:rFonts w:asciiTheme="minorHAnsi" w:hAnsiTheme="minorHAnsi" w:cstheme="minorHAnsi"/>
        </w:rPr>
        <w:lastRenderedPageBreak/>
        <w:t xml:space="preserve">telefonicznych, badań profilaktycznych, ubezpieczeń od NNW oraz szkoleń z zakresu BHP; </w:t>
      </w:r>
    </w:p>
    <w:p w14:paraId="2B869AC2" w14:textId="77777777" w:rsidR="006911F1" w:rsidRPr="00BD37D5" w:rsidRDefault="00000000" w:rsidP="00E903D8">
      <w:pPr>
        <w:numPr>
          <w:ilvl w:val="0"/>
          <w:numId w:val="8"/>
        </w:numPr>
        <w:spacing w:after="0" w:line="276" w:lineRule="auto"/>
        <w:ind w:right="53" w:hanging="425"/>
        <w:jc w:val="left"/>
        <w:rPr>
          <w:rFonts w:asciiTheme="minorHAnsi" w:hAnsiTheme="minorHAnsi" w:cstheme="minorHAnsi"/>
        </w:rPr>
      </w:pPr>
      <w:r w:rsidRPr="00BD37D5">
        <w:rPr>
          <w:rFonts w:asciiTheme="minorHAnsi" w:hAnsiTheme="minorHAnsi" w:cstheme="minorHAnsi"/>
        </w:rPr>
        <w:t xml:space="preserve">Informację o przyznaniu usług, ich zakresie, terminie i wymiarze osoba wyznaczona przez </w:t>
      </w:r>
    </w:p>
    <w:p w14:paraId="65EBD9F8" w14:textId="77777777" w:rsidR="006911F1" w:rsidRPr="00BD37D5" w:rsidRDefault="00000000" w:rsidP="00E903D8">
      <w:pPr>
        <w:spacing w:after="0" w:line="276" w:lineRule="auto"/>
        <w:ind w:left="718" w:right="53"/>
        <w:jc w:val="left"/>
        <w:rPr>
          <w:rFonts w:asciiTheme="minorHAnsi" w:hAnsiTheme="minorHAnsi" w:cstheme="minorHAnsi"/>
        </w:rPr>
      </w:pPr>
      <w:r w:rsidRPr="00BD37D5">
        <w:rPr>
          <w:rFonts w:asciiTheme="minorHAnsi" w:hAnsiTheme="minorHAnsi" w:cstheme="minorHAnsi"/>
        </w:rPr>
        <w:t xml:space="preserve">Zamawiającego będzie przekazywała pisemnie na podstawie wystawionej przez Zamawiającego decyzji administracyjnej i indywidualnego programu edukacyjnoterapeutycznego; </w:t>
      </w:r>
    </w:p>
    <w:p w14:paraId="76A2E9CF" w14:textId="77777777" w:rsidR="006911F1" w:rsidRPr="00BD37D5" w:rsidRDefault="00000000" w:rsidP="00E903D8">
      <w:pPr>
        <w:numPr>
          <w:ilvl w:val="0"/>
          <w:numId w:val="8"/>
        </w:numPr>
        <w:spacing w:after="0" w:line="276" w:lineRule="auto"/>
        <w:ind w:right="53" w:hanging="425"/>
        <w:jc w:val="left"/>
        <w:rPr>
          <w:rFonts w:asciiTheme="minorHAnsi" w:hAnsiTheme="minorHAnsi" w:cstheme="minorHAnsi"/>
        </w:rPr>
      </w:pPr>
      <w:r w:rsidRPr="00BD37D5">
        <w:rPr>
          <w:rFonts w:asciiTheme="minorHAnsi" w:hAnsiTheme="minorHAnsi" w:cstheme="minorHAnsi"/>
        </w:rPr>
        <w:t xml:space="preserve">W przypadkach nagłych Wykonawca jest zobowiązany podjąć czynności bez zbędnej zwłoki od powiadomienia przez Zamawiającego; </w:t>
      </w:r>
    </w:p>
    <w:p w14:paraId="62F0AF6C" w14:textId="77777777" w:rsidR="006911F1" w:rsidRPr="00BD37D5" w:rsidRDefault="00000000" w:rsidP="00E903D8">
      <w:pPr>
        <w:numPr>
          <w:ilvl w:val="0"/>
          <w:numId w:val="8"/>
        </w:numPr>
        <w:spacing w:after="0" w:line="276" w:lineRule="auto"/>
        <w:ind w:right="53" w:hanging="425"/>
        <w:jc w:val="left"/>
        <w:rPr>
          <w:rFonts w:asciiTheme="minorHAnsi" w:hAnsiTheme="minorHAnsi" w:cstheme="minorHAnsi"/>
        </w:rPr>
      </w:pPr>
      <w:r w:rsidRPr="00BD37D5">
        <w:rPr>
          <w:rFonts w:asciiTheme="minorHAnsi" w:hAnsiTheme="minorHAnsi" w:cstheme="minorHAnsi"/>
        </w:rPr>
        <w:t xml:space="preserve">W sytuacji, gdy zakończenie świadczenia usług nastąpi w terminie wcześniejszym niż wynika to z decyzji, Zamawiający niezwłocznie poinformuje o tym pisemnie; </w:t>
      </w:r>
    </w:p>
    <w:p w14:paraId="46869A93" w14:textId="77777777" w:rsidR="006911F1" w:rsidRPr="00BD37D5" w:rsidRDefault="00000000" w:rsidP="00E903D8">
      <w:pPr>
        <w:numPr>
          <w:ilvl w:val="0"/>
          <w:numId w:val="8"/>
        </w:numPr>
        <w:spacing w:after="0" w:line="276" w:lineRule="auto"/>
        <w:ind w:right="53" w:hanging="425"/>
        <w:jc w:val="left"/>
        <w:rPr>
          <w:rFonts w:asciiTheme="minorHAnsi" w:hAnsiTheme="minorHAnsi" w:cstheme="minorHAnsi"/>
        </w:rPr>
      </w:pPr>
      <w:r w:rsidRPr="00BD37D5">
        <w:rPr>
          <w:rFonts w:asciiTheme="minorHAnsi" w:hAnsiTheme="minorHAnsi" w:cstheme="minorHAnsi"/>
        </w:rPr>
        <w:t xml:space="preserve">Czas świadczenia usług, oznacza czas wykonywania zleconego zakresu usług. Zamawiający zastrzega, że do czasu świadczenia usług nie wlicza się czasu dojazdu lub dojścia do miejsca świadczenia usług. 1 godzina oznacza 60 min.; </w:t>
      </w:r>
    </w:p>
    <w:p w14:paraId="34E4D929" w14:textId="77777777" w:rsidR="006911F1" w:rsidRPr="00BD37D5" w:rsidRDefault="00000000" w:rsidP="00E903D8">
      <w:pPr>
        <w:numPr>
          <w:ilvl w:val="0"/>
          <w:numId w:val="8"/>
        </w:numPr>
        <w:spacing w:after="0" w:line="276" w:lineRule="auto"/>
        <w:ind w:right="53" w:hanging="425"/>
        <w:jc w:val="left"/>
        <w:rPr>
          <w:rFonts w:asciiTheme="minorHAnsi" w:hAnsiTheme="minorHAnsi" w:cstheme="minorHAnsi"/>
        </w:rPr>
      </w:pPr>
      <w:r w:rsidRPr="00BD37D5">
        <w:rPr>
          <w:rFonts w:asciiTheme="minorHAnsi" w:hAnsiTheme="minorHAnsi" w:cstheme="minorHAnsi"/>
        </w:rPr>
        <w:t xml:space="preserve">Rozmiar świadczonych usług, rodzaj i termin ich wykonania muszą być zgodne z wydaną decyzją administracyjną. W sytuacji kiedy osoba świadcząca usługi nie może ich wykonać w terminach wyznaczonych z jakichkolwiek przyczyn, Wykonawca zobowiązany jest zapewnić zastępstwo, jednakże osoba zastępująca musi bezwzględnie posiadać kwalifikacje równoważne bądź wyższe; </w:t>
      </w:r>
    </w:p>
    <w:p w14:paraId="4A6BD8FA" w14:textId="77777777" w:rsidR="006911F1" w:rsidRPr="00BD37D5" w:rsidRDefault="00000000" w:rsidP="00E903D8">
      <w:pPr>
        <w:numPr>
          <w:ilvl w:val="0"/>
          <w:numId w:val="8"/>
        </w:numPr>
        <w:spacing w:after="0" w:line="276" w:lineRule="auto"/>
        <w:ind w:right="53" w:hanging="425"/>
        <w:jc w:val="left"/>
        <w:rPr>
          <w:rFonts w:asciiTheme="minorHAnsi" w:hAnsiTheme="minorHAnsi" w:cstheme="minorHAnsi"/>
        </w:rPr>
      </w:pPr>
      <w:r w:rsidRPr="00BD37D5">
        <w:rPr>
          <w:rFonts w:asciiTheme="minorHAnsi" w:hAnsiTheme="minorHAnsi" w:cstheme="minorHAnsi"/>
        </w:rPr>
        <w:t xml:space="preserve">Wykonawca zobowiązany jest: </w:t>
      </w:r>
    </w:p>
    <w:p w14:paraId="266FDBEB" w14:textId="77777777" w:rsidR="006911F1" w:rsidRPr="00BD37D5" w:rsidRDefault="00000000" w:rsidP="00E903D8">
      <w:pPr>
        <w:numPr>
          <w:ilvl w:val="0"/>
          <w:numId w:val="9"/>
        </w:numPr>
        <w:spacing w:after="0" w:line="276" w:lineRule="auto"/>
        <w:ind w:right="53" w:hanging="348"/>
        <w:jc w:val="left"/>
        <w:rPr>
          <w:rFonts w:asciiTheme="minorHAnsi" w:hAnsiTheme="minorHAnsi" w:cstheme="minorHAnsi"/>
        </w:rPr>
      </w:pPr>
      <w:r w:rsidRPr="00BD37D5">
        <w:rPr>
          <w:rFonts w:asciiTheme="minorHAnsi" w:hAnsiTheme="minorHAnsi" w:cstheme="minorHAnsi"/>
        </w:rPr>
        <w:t xml:space="preserve">wyznaczyć osobę zobowiązaną do kontaktów z Zamawiającym, która będzie zobligowana do przygotowania imiennego miesięcznego zestawienia świadczeniobiorców łącznie z wypracowanymi godzinami oraz kwotą odpłatności za usługi zgodnie z </w:t>
      </w:r>
      <w:r w:rsidRPr="00BD37D5">
        <w:rPr>
          <w:rFonts w:asciiTheme="minorHAnsi" w:hAnsiTheme="minorHAnsi" w:cstheme="minorHAnsi"/>
          <w:b/>
        </w:rPr>
        <w:t>załącznikiem nr 2 do projektu umowy</w:t>
      </w:r>
      <w:r w:rsidRPr="00BD37D5">
        <w:rPr>
          <w:rFonts w:asciiTheme="minorHAnsi" w:hAnsiTheme="minorHAnsi" w:cstheme="minorHAnsi"/>
        </w:rPr>
        <w:t xml:space="preserve">; </w:t>
      </w:r>
    </w:p>
    <w:p w14:paraId="42852C77" w14:textId="40317602" w:rsidR="006911F1" w:rsidRPr="00E93D32" w:rsidRDefault="00000000" w:rsidP="00E903D8">
      <w:pPr>
        <w:numPr>
          <w:ilvl w:val="0"/>
          <w:numId w:val="9"/>
        </w:numPr>
        <w:spacing w:after="0" w:line="276" w:lineRule="auto"/>
        <w:ind w:left="718" w:right="53" w:hanging="348"/>
        <w:jc w:val="left"/>
        <w:rPr>
          <w:rFonts w:asciiTheme="minorHAnsi" w:hAnsiTheme="minorHAnsi" w:cstheme="minorHAnsi"/>
        </w:rPr>
      </w:pPr>
      <w:r w:rsidRPr="00E93D32">
        <w:rPr>
          <w:rFonts w:asciiTheme="minorHAnsi" w:hAnsiTheme="minorHAnsi" w:cstheme="minorHAnsi"/>
        </w:rPr>
        <w:t xml:space="preserve">poinformować pisemnie osobę wskazaną do kontaktów po stronie Zamawiającego o rozpoczęciu świadczenia usług podając dane osoby świadczącej usługi (imię, nazwisko, nr telefonu) w danym środowisku nie później niż w dniu ich rozpoczęcia. W przypadku zmiany osoby świadczącej usługi Wykonawca informuje niezwłocznie np. telefonicznie Zamawiającego podając dane osoby aktualnie świadczącej usługi, która musi posiadać kwalifikacje równoważne lub wyższe, a następnie potwierdza zaistniałą sytuację pisemnie wraz z podaniem kwalifikacji i doświadczenia świadczącego usługi; </w:t>
      </w:r>
    </w:p>
    <w:p w14:paraId="0A07B304" w14:textId="77777777" w:rsidR="006911F1" w:rsidRPr="00BD37D5" w:rsidRDefault="00000000" w:rsidP="00E903D8">
      <w:pPr>
        <w:numPr>
          <w:ilvl w:val="0"/>
          <w:numId w:val="9"/>
        </w:numPr>
        <w:spacing w:after="0" w:line="276" w:lineRule="auto"/>
        <w:ind w:right="53" w:hanging="348"/>
        <w:jc w:val="left"/>
        <w:rPr>
          <w:rFonts w:asciiTheme="minorHAnsi" w:hAnsiTheme="minorHAnsi" w:cstheme="minorHAnsi"/>
        </w:rPr>
      </w:pPr>
      <w:r w:rsidRPr="00BD37D5">
        <w:rPr>
          <w:rFonts w:asciiTheme="minorHAnsi" w:hAnsiTheme="minorHAnsi" w:cstheme="minorHAnsi"/>
        </w:rPr>
        <w:t xml:space="preserve">wprowadzić w środowisko osoby świadczące usługi. Na żądanie Zamawiającego wprowadzenie osoby w nowe środowisko winno się odbyć z jego udziałem; </w:t>
      </w:r>
    </w:p>
    <w:p w14:paraId="646B5580" w14:textId="77777777" w:rsidR="006911F1" w:rsidRPr="00BD37D5" w:rsidRDefault="00000000" w:rsidP="00E903D8">
      <w:pPr>
        <w:numPr>
          <w:ilvl w:val="0"/>
          <w:numId w:val="9"/>
        </w:numPr>
        <w:spacing w:after="0" w:line="276" w:lineRule="auto"/>
        <w:ind w:right="53" w:hanging="348"/>
        <w:jc w:val="left"/>
        <w:rPr>
          <w:rFonts w:asciiTheme="minorHAnsi" w:hAnsiTheme="minorHAnsi" w:cstheme="minorHAnsi"/>
        </w:rPr>
      </w:pPr>
      <w:r w:rsidRPr="00BD37D5">
        <w:rPr>
          <w:rFonts w:asciiTheme="minorHAnsi" w:hAnsiTheme="minorHAnsi" w:cstheme="minorHAnsi"/>
        </w:rPr>
        <w:t xml:space="preserve">informować Zamawiającego o zdarzeniach, które mogą mieć wpływ na realizację usług; </w:t>
      </w:r>
    </w:p>
    <w:p w14:paraId="04BC006C" w14:textId="77777777" w:rsidR="006911F1" w:rsidRPr="00BD37D5" w:rsidRDefault="00000000" w:rsidP="00E903D8">
      <w:pPr>
        <w:numPr>
          <w:ilvl w:val="0"/>
          <w:numId w:val="9"/>
        </w:numPr>
        <w:spacing w:after="0" w:line="276" w:lineRule="auto"/>
        <w:ind w:right="53" w:hanging="348"/>
        <w:jc w:val="left"/>
        <w:rPr>
          <w:rFonts w:asciiTheme="minorHAnsi" w:hAnsiTheme="minorHAnsi" w:cstheme="minorHAnsi"/>
        </w:rPr>
      </w:pPr>
      <w:r w:rsidRPr="00BD37D5">
        <w:rPr>
          <w:rFonts w:asciiTheme="minorHAnsi" w:hAnsiTheme="minorHAnsi" w:cstheme="minorHAnsi"/>
        </w:rPr>
        <w:t xml:space="preserve">bieżąco współdziałać z wyznaczonymi przez Zamawiającego osobami do realizacji umowy; </w:t>
      </w:r>
    </w:p>
    <w:p w14:paraId="3B68D872" w14:textId="77777777" w:rsidR="006911F1" w:rsidRPr="00BD37D5" w:rsidRDefault="00000000" w:rsidP="00E903D8">
      <w:pPr>
        <w:numPr>
          <w:ilvl w:val="0"/>
          <w:numId w:val="9"/>
        </w:numPr>
        <w:spacing w:after="0" w:line="276" w:lineRule="auto"/>
        <w:ind w:right="53" w:hanging="348"/>
        <w:jc w:val="left"/>
        <w:rPr>
          <w:rFonts w:asciiTheme="minorHAnsi" w:hAnsiTheme="minorHAnsi" w:cstheme="minorHAnsi"/>
        </w:rPr>
      </w:pPr>
      <w:r w:rsidRPr="00BD37D5">
        <w:rPr>
          <w:rFonts w:asciiTheme="minorHAnsi" w:hAnsiTheme="minorHAnsi" w:cstheme="minorHAnsi"/>
        </w:rPr>
        <w:t xml:space="preserve">prowadzić wymaganą dokumentację świadczonych usług w formie: co miesięcznych kart czasu pracy specjalistycznych usług opiekuńczych z podpisami świadczeniobiorców (a w przypadku dzieci przez ich rodziców lub opiekunów prawnych), zgodnie z </w:t>
      </w:r>
      <w:r w:rsidRPr="00BD37D5">
        <w:rPr>
          <w:rFonts w:asciiTheme="minorHAnsi" w:hAnsiTheme="minorHAnsi" w:cstheme="minorHAnsi"/>
          <w:b/>
        </w:rPr>
        <w:t>załącznikiem nr 1 do projektu umowy</w:t>
      </w:r>
      <w:r w:rsidRPr="00BD37D5">
        <w:rPr>
          <w:rFonts w:asciiTheme="minorHAnsi" w:hAnsiTheme="minorHAnsi" w:cstheme="minorHAnsi"/>
        </w:rPr>
        <w:t xml:space="preserve">, oraz miesięcznych, </w:t>
      </w:r>
      <w:r w:rsidRPr="00BD37D5">
        <w:rPr>
          <w:rFonts w:asciiTheme="minorHAnsi" w:hAnsiTheme="minorHAnsi" w:cstheme="minorHAnsi"/>
        </w:rPr>
        <w:lastRenderedPageBreak/>
        <w:t xml:space="preserve">opisowych sprawozdań z realizacji specjalistycznych usług opiekuńczych, zawierających ocenę psychospołecznego funkcjonowania osoby, realizowanych usług i osiągniętych rezultatów; </w:t>
      </w:r>
    </w:p>
    <w:p w14:paraId="40446382" w14:textId="77777777" w:rsidR="006911F1" w:rsidRPr="00BD37D5" w:rsidRDefault="00000000" w:rsidP="00E903D8">
      <w:pPr>
        <w:numPr>
          <w:ilvl w:val="0"/>
          <w:numId w:val="9"/>
        </w:numPr>
        <w:spacing w:after="0" w:line="276" w:lineRule="auto"/>
        <w:ind w:right="53" w:hanging="348"/>
        <w:jc w:val="left"/>
        <w:rPr>
          <w:rFonts w:asciiTheme="minorHAnsi" w:hAnsiTheme="minorHAnsi" w:cstheme="minorHAnsi"/>
        </w:rPr>
      </w:pPr>
      <w:r w:rsidRPr="00BD37D5">
        <w:rPr>
          <w:rFonts w:asciiTheme="minorHAnsi" w:hAnsiTheme="minorHAnsi" w:cstheme="minorHAnsi"/>
        </w:rPr>
        <w:t xml:space="preserve">przestrzegać zasady ciągłości świadczenia specjalistycznych usług opiekuńczych dla osób z zaburzeniami psychicznymi przez tę samą osobę. </w:t>
      </w:r>
    </w:p>
    <w:p w14:paraId="1AAA40C1" w14:textId="77777777" w:rsidR="006911F1" w:rsidRPr="00BD37D5" w:rsidRDefault="00000000" w:rsidP="00E903D8">
      <w:pPr>
        <w:numPr>
          <w:ilvl w:val="1"/>
          <w:numId w:val="9"/>
        </w:numPr>
        <w:spacing w:after="0" w:line="276" w:lineRule="auto"/>
        <w:ind w:left="426" w:right="53" w:hanging="426"/>
        <w:jc w:val="left"/>
        <w:rPr>
          <w:rFonts w:asciiTheme="minorHAnsi" w:hAnsiTheme="minorHAnsi" w:cstheme="minorHAnsi"/>
        </w:rPr>
      </w:pPr>
      <w:r w:rsidRPr="00BD37D5">
        <w:rPr>
          <w:rFonts w:asciiTheme="minorHAnsi" w:hAnsiTheme="minorHAnsi" w:cstheme="minorHAnsi"/>
        </w:rPr>
        <w:t xml:space="preserve">Wykonawca zobowiązany jest przestrzegać zalecenia Głównego Inspektora Sanitarnego oraz właściwych ministerstw w zakresie pandemii. </w:t>
      </w:r>
    </w:p>
    <w:p w14:paraId="1082ED61" w14:textId="77777777" w:rsidR="006911F1" w:rsidRPr="00BD37D5" w:rsidRDefault="00000000" w:rsidP="00E903D8">
      <w:pPr>
        <w:numPr>
          <w:ilvl w:val="1"/>
          <w:numId w:val="9"/>
        </w:numPr>
        <w:spacing w:after="0" w:line="276" w:lineRule="auto"/>
        <w:ind w:left="426" w:right="53" w:hanging="426"/>
        <w:jc w:val="left"/>
        <w:rPr>
          <w:rFonts w:asciiTheme="minorHAnsi" w:hAnsiTheme="minorHAnsi" w:cstheme="minorHAnsi"/>
        </w:rPr>
      </w:pPr>
      <w:r w:rsidRPr="00BD37D5">
        <w:rPr>
          <w:rFonts w:asciiTheme="minorHAnsi" w:hAnsiTheme="minorHAnsi" w:cstheme="minorHAnsi"/>
        </w:rPr>
        <w:t xml:space="preserve">Wykonawca nie może pobierać od osób świadczących specjalistyczne usługi opiekuńcze żadnych dodatkowych opłat. </w:t>
      </w:r>
    </w:p>
    <w:p w14:paraId="72EDB150" w14:textId="4EC9BE82" w:rsidR="006911F1" w:rsidRPr="00BD37D5" w:rsidRDefault="006911F1" w:rsidP="00BD37D5">
      <w:pPr>
        <w:spacing w:after="33" w:line="276" w:lineRule="auto"/>
        <w:ind w:left="852" w:right="0" w:firstLine="0"/>
        <w:jc w:val="left"/>
        <w:rPr>
          <w:rFonts w:asciiTheme="minorHAnsi" w:hAnsiTheme="minorHAnsi" w:cstheme="minorHAnsi"/>
        </w:rPr>
      </w:pPr>
    </w:p>
    <w:p w14:paraId="6D1D65DE" w14:textId="3750D377" w:rsidR="006911F1" w:rsidRPr="00E903D8" w:rsidRDefault="00000000" w:rsidP="00E84B94">
      <w:pPr>
        <w:numPr>
          <w:ilvl w:val="0"/>
          <w:numId w:val="10"/>
        </w:numPr>
        <w:spacing w:after="118" w:line="276" w:lineRule="auto"/>
        <w:ind w:left="284" w:right="44" w:hanging="284"/>
        <w:jc w:val="left"/>
        <w:rPr>
          <w:rFonts w:asciiTheme="minorHAnsi" w:hAnsiTheme="minorHAnsi" w:cstheme="minorHAnsi"/>
        </w:rPr>
      </w:pPr>
      <w:r w:rsidRPr="00BD37D5">
        <w:rPr>
          <w:rFonts w:asciiTheme="minorHAnsi" w:hAnsiTheme="minorHAnsi" w:cstheme="minorHAnsi"/>
          <w:b/>
        </w:rPr>
        <w:t xml:space="preserve">TERMIN WYKONANIA ZAMÓWIENIA: </w:t>
      </w:r>
    </w:p>
    <w:p w14:paraId="5BEDC783" w14:textId="77777777" w:rsidR="00E608D0" w:rsidRDefault="00000000" w:rsidP="00BD37D5">
      <w:pPr>
        <w:spacing w:line="276" w:lineRule="auto"/>
        <w:ind w:right="53"/>
        <w:jc w:val="left"/>
        <w:rPr>
          <w:rFonts w:asciiTheme="minorHAnsi" w:hAnsiTheme="minorHAnsi" w:cstheme="minorHAnsi"/>
        </w:rPr>
      </w:pPr>
      <w:r w:rsidRPr="00BD37D5">
        <w:rPr>
          <w:rFonts w:asciiTheme="minorHAnsi" w:hAnsiTheme="minorHAnsi" w:cstheme="minorHAnsi"/>
        </w:rPr>
        <w:t xml:space="preserve">Termin wykonania zamówienia: </w:t>
      </w:r>
      <w:r w:rsidRPr="00E608D0">
        <w:rPr>
          <w:rFonts w:asciiTheme="minorHAnsi" w:hAnsiTheme="minorHAnsi" w:cstheme="minorHAnsi"/>
          <w:b/>
          <w:bCs/>
        </w:rPr>
        <w:t>do 31 grudnia 202</w:t>
      </w:r>
      <w:r w:rsidR="00EA7B7E" w:rsidRPr="00E608D0">
        <w:rPr>
          <w:rFonts w:asciiTheme="minorHAnsi" w:hAnsiTheme="minorHAnsi" w:cstheme="minorHAnsi"/>
          <w:b/>
          <w:bCs/>
        </w:rPr>
        <w:t>6</w:t>
      </w:r>
      <w:r w:rsidRPr="00E608D0">
        <w:rPr>
          <w:rFonts w:asciiTheme="minorHAnsi" w:hAnsiTheme="minorHAnsi" w:cstheme="minorHAnsi"/>
          <w:b/>
          <w:bCs/>
        </w:rPr>
        <w:t xml:space="preserve"> r.</w:t>
      </w:r>
      <w:r w:rsidRPr="00BD37D5">
        <w:rPr>
          <w:rFonts w:asciiTheme="minorHAnsi" w:hAnsiTheme="minorHAnsi" w:cstheme="minorHAnsi"/>
        </w:rPr>
        <w:t xml:space="preserve"> </w:t>
      </w:r>
    </w:p>
    <w:p w14:paraId="1BD9EE96" w14:textId="091D806C" w:rsidR="006911F1" w:rsidRPr="00BD37D5" w:rsidRDefault="00000000" w:rsidP="00BD37D5">
      <w:pPr>
        <w:spacing w:line="276" w:lineRule="auto"/>
        <w:ind w:right="53"/>
        <w:jc w:val="left"/>
        <w:rPr>
          <w:rFonts w:asciiTheme="minorHAnsi" w:hAnsiTheme="minorHAnsi" w:cstheme="minorHAnsi"/>
        </w:rPr>
      </w:pPr>
      <w:r w:rsidRPr="00BD37D5">
        <w:rPr>
          <w:rFonts w:asciiTheme="minorHAnsi" w:hAnsiTheme="minorHAnsi" w:cstheme="minorHAnsi"/>
        </w:rPr>
        <w:t xml:space="preserve">Termin realizacji usług może być skrócony, jeżeli zostanie wykonany limit założonych godzin a Zamawiający nie pozyska dodatkowych środków na realizację przedmiotu zamówienia. </w:t>
      </w:r>
    </w:p>
    <w:p w14:paraId="12A2AA91" w14:textId="77777777" w:rsidR="006911F1" w:rsidRPr="00BD37D5" w:rsidRDefault="00000000" w:rsidP="00BD37D5">
      <w:pPr>
        <w:spacing w:after="0"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20D1C8F9" w14:textId="0F5A4266" w:rsidR="006911F1" w:rsidRPr="00E903D8" w:rsidRDefault="00000000" w:rsidP="00E84B94">
      <w:pPr>
        <w:numPr>
          <w:ilvl w:val="0"/>
          <w:numId w:val="10"/>
        </w:numPr>
        <w:spacing w:after="118" w:line="276" w:lineRule="auto"/>
        <w:ind w:left="284" w:right="44" w:hanging="284"/>
        <w:jc w:val="left"/>
        <w:rPr>
          <w:rFonts w:asciiTheme="minorHAnsi" w:hAnsiTheme="minorHAnsi" w:cstheme="minorHAnsi"/>
        </w:rPr>
      </w:pPr>
      <w:r w:rsidRPr="00BD37D5">
        <w:rPr>
          <w:rFonts w:asciiTheme="minorHAnsi" w:hAnsiTheme="minorHAnsi" w:cstheme="minorHAnsi"/>
          <w:b/>
        </w:rPr>
        <w:t xml:space="preserve">WIZJA LOKALNA: </w:t>
      </w:r>
    </w:p>
    <w:p w14:paraId="2B17C14A" w14:textId="77777777" w:rsidR="006911F1" w:rsidRPr="00BD37D5" w:rsidRDefault="00000000" w:rsidP="00BD37D5">
      <w:pPr>
        <w:spacing w:after="110" w:line="276" w:lineRule="auto"/>
        <w:ind w:right="53"/>
        <w:jc w:val="left"/>
        <w:rPr>
          <w:rFonts w:asciiTheme="minorHAnsi" w:hAnsiTheme="minorHAnsi" w:cstheme="minorHAnsi"/>
        </w:rPr>
      </w:pPr>
      <w:r w:rsidRPr="00BD37D5">
        <w:rPr>
          <w:rFonts w:asciiTheme="minorHAnsi" w:hAnsiTheme="minorHAnsi" w:cstheme="minorHAnsi"/>
        </w:rPr>
        <w:t>Zamawiający nie przewiduje się przeprowadzenia wizji.</w:t>
      </w:r>
      <w:r w:rsidRPr="00BD37D5">
        <w:rPr>
          <w:rFonts w:asciiTheme="minorHAnsi" w:hAnsiTheme="minorHAnsi" w:cstheme="minorHAnsi"/>
          <w:b/>
        </w:rPr>
        <w:t xml:space="preserve"> </w:t>
      </w:r>
    </w:p>
    <w:p w14:paraId="495EFCA3" w14:textId="14B1FEA0" w:rsidR="006911F1" w:rsidRPr="00BD37D5" w:rsidRDefault="006911F1" w:rsidP="00BD37D5">
      <w:pPr>
        <w:spacing w:after="0" w:line="276" w:lineRule="auto"/>
        <w:ind w:left="0" w:right="0" w:firstLine="0"/>
        <w:jc w:val="left"/>
        <w:rPr>
          <w:rFonts w:asciiTheme="minorHAnsi" w:hAnsiTheme="minorHAnsi" w:cstheme="minorHAnsi"/>
        </w:rPr>
      </w:pPr>
    </w:p>
    <w:p w14:paraId="41E8990F" w14:textId="5B205B45" w:rsidR="006911F1" w:rsidRPr="00E903D8" w:rsidRDefault="00000000" w:rsidP="00E84B94">
      <w:pPr>
        <w:numPr>
          <w:ilvl w:val="0"/>
          <w:numId w:val="10"/>
        </w:numPr>
        <w:spacing w:after="6" w:line="276" w:lineRule="auto"/>
        <w:ind w:left="284" w:right="44" w:hanging="284"/>
        <w:jc w:val="left"/>
        <w:rPr>
          <w:rFonts w:asciiTheme="minorHAnsi" w:hAnsiTheme="minorHAnsi" w:cstheme="minorHAnsi"/>
        </w:rPr>
      </w:pPr>
      <w:r w:rsidRPr="00BD37D5">
        <w:rPr>
          <w:rFonts w:asciiTheme="minorHAnsi" w:hAnsiTheme="minorHAnsi" w:cstheme="minorHAnsi"/>
          <w:b/>
        </w:rPr>
        <w:t xml:space="preserve">PODWYKONAWSTWO: </w:t>
      </w:r>
    </w:p>
    <w:p w14:paraId="134499FC" w14:textId="77777777" w:rsidR="006911F1" w:rsidRPr="00BD37D5" w:rsidRDefault="00000000" w:rsidP="00E903D8">
      <w:pPr>
        <w:numPr>
          <w:ilvl w:val="0"/>
          <w:numId w:val="11"/>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Zamawiający nie wprowadza zastrzeżenia wskazującego na obowiązek osobistego wykonania przez Wykonawcę kluczowych części zamówienia. Wykonawca może powierzyć wykonanie części zamówienia podwykonawcy. </w:t>
      </w:r>
    </w:p>
    <w:p w14:paraId="49D4219A" w14:textId="77777777" w:rsidR="006911F1" w:rsidRPr="00BD37D5" w:rsidRDefault="00000000" w:rsidP="00E903D8">
      <w:pPr>
        <w:numPr>
          <w:ilvl w:val="0"/>
          <w:numId w:val="11"/>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W przypadku powierzenia wykonania części zamówienia podwykonawcy, Zamawiający żąda wskazania przez Wykonawcę w ofercie (Formularzu Oferty – załącznik nr 1 do SWZ) części zamówienia, której wykonanie zamierza powierzyć podwykonawcy.  </w:t>
      </w:r>
    </w:p>
    <w:p w14:paraId="6A19EE9A" w14:textId="77777777" w:rsidR="006911F1" w:rsidRPr="00BD37D5" w:rsidRDefault="00000000" w:rsidP="00E903D8">
      <w:pPr>
        <w:numPr>
          <w:ilvl w:val="0"/>
          <w:numId w:val="11"/>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Powierzenie części zamówienia podwykonawcom nie zwalnia Wykonawcy z odpowiedzialności za należyte wykonanie zamówienia.  </w:t>
      </w:r>
    </w:p>
    <w:p w14:paraId="29C34151" w14:textId="147E82CE" w:rsidR="006911F1" w:rsidRPr="00BD37D5" w:rsidRDefault="00000000" w:rsidP="00E903D8">
      <w:pPr>
        <w:numPr>
          <w:ilvl w:val="0"/>
          <w:numId w:val="11"/>
        </w:numPr>
        <w:spacing w:after="112" w:line="276" w:lineRule="auto"/>
        <w:ind w:left="284" w:right="53" w:hanging="284"/>
        <w:jc w:val="left"/>
        <w:rPr>
          <w:rFonts w:asciiTheme="minorHAnsi" w:hAnsiTheme="minorHAnsi" w:cstheme="minorHAnsi"/>
        </w:rPr>
      </w:pPr>
      <w:r w:rsidRPr="00BD37D5">
        <w:rPr>
          <w:rFonts w:asciiTheme="minorHAnsi" w:hAnsiTheme="minorHAnsi" w:cstheme="minorHAnsi"/>
        </w:rPr>
        <w:t xml:space="preserve">W sprawach nie ujętych SWZ zastosowanie mają zapisy ustawy Pzp. </w:t>
      </w:r>
    </w:p>
    <w:p w14:paraId="42AD8DC0" w14:textId="77777777" w:rsidR="006911F1" w:rsidRPr="00BD37D5" w:rsidRDefault="00000000" w:rsidP="00BD37D5">
      <w:pPr>
        <w:spacing w:after="0" w:line="276" w:lineRule="auto"/>
        <w:ind w:left="720" w:right="0" w:firstLine="0"/>
        <w:jc w:val="left"/>
        <w:rPr>
          <w:rFonts w:asciiTheme="minorHAnsi" w:hAnsiTheme="minorHAnsi" w:cstheme="minorHAnsi"/>
        </w:rPr>
      </w:pPr>
      <w:r w:rsidRPr="00BD37D5">
        <w:rPr>
          <w:rFonts w:asciiTheme="minorHAnsi" w:hAnsiTheme="minorHAnsi" w:cstheme="minorHAnsi"/>
        </w:rPr>
        <w:t xml:space="preserve"> </w:t>
      </w:r>
    </w:p>
    <w:p w14:paraId="1723E9FA" w14:textId="77777777" w:rsidR="006911F1" w:rsidRPr="00E84B94" w:rsidRDefault="00000000" w:rsidP="00EC079B">
      <w:pPr>
        <w:spacing w:after="0"/>
        <w:rPr>
          <w:rFonts w:asciiTheme="minorHAnsi" w:hAnsiTheme="minorHAnsi" w:cstheme="minorHAnsi"/>
          <w:b/>
          <w:bCs/>
        </w:rPr>
      </w:pPr>
      <w:r w:rsidRPr="00E84B94">
        <w:rPr>
          <w:rFonts w:asciiTheme="minorHAnsi" w:eastAsia="Calibri" w:hAnsiTheme="minorHAnsi" w:cstheme="minorHAnsi"/>
          <w:b/>
          <w:bCs/>
        </w:rPr>
        <w:tab/>
      </w:r>
      <w:r w:rsidRPr="00E84B94">
        <w:rPr>
          <w:rFonts w:asciiTheme="minorHAnsi" w:hAnsiTheme="minorHAnsi" w:cstheme="minorHAnsi"/>
          <w:b/>
          <w:bCs/>
        </w:rPr>
        <w:t>VII.</w:t>
      </w:r>
      <w:r w:rsidRPr="00E84B94">
        <w:rPr>
          <w:rFonts w:asciiTheme="minorHAnsi" w:eastAsia="Arial" w:hAnsiTheme="minorHAnsi" w:cstheme="minorHAnsi"/>
          <w:b/>
          <w:bCs/>
        </w:rPr>
        <w:t xml:space="preserve"> </w:t>
      </w:r>
      <w:r w:rsidRPr="00E84B94">
        <w:rPr>
          <w:rFonts w:asciiTheme="minorHAnsi" w:eastAsia="Arial" w:hAnsiTheme="minorHAnsi" w:cstheme="minorHAnsi"/>
          <w:b/>
          <w:bCs/>
        </w:rPr>
        <w:tab/>
      </w:r>
      <w:r w:rsidRPr="00E84B94">
        <w:rPr>
          <w:rFonts w:asciiTheme="minorHAnsi" w:hAnsiTheme="minorHAnsi" w:cstheme="minorHAnsi"/>
          <w:b/>
          <w:bCs/>
        </w:rPr>
        <w:t>WARUNKI UDZIAŁU W POSTĘPOWANIU:</w:t>
      </w:r>
      <w:r w:rsidRPr="00E84B94">
        <w:rPr>
          <w:rFonts w:asciiTheme="minorHAnsi" w:hAnsiTheme="minorHAnsi" w:cstheme="minorHAnsi"/>
          <w:b/>
          <w:bCs/>
          <w:i/>
        </w:rPr>
        <w:t xml:space="preserve"> </w:t>
      </w:r>
    </w:p>
    <w:p w14:paraId="57D3CC86" w14:textId="77777777" w:rsidR="006911F1" w:rsidRPr="00BD37D5" w:rsidRDefault="00000000" w:rsidP="00EC079B">
      <w:pPr>
        <w:spacing w:after="0"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735A0D10" w14:textId="77777777" w:rsidR="006911F1" w:rsidRPr="00BD37D5" w:rsidRDefault="00000000" w:rsidP="00EC079B">
      <w:pPr>
        <w:numPr>
          <w:ilvl w:val="0"/>
          <w:numId w:val="12"/>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O udzielenie zamówienia mogą ubiegać się Wykonawcy, którzy nie podlegają wykluczeniu na zasadach określonych w Rozdziale VIII SWZ, oraz spełniają określone przez Zamawiającego warunki udziału w postępowaniu. </w:t>
      </w:r>
    </w:p>
    <w:p w14:paraId="60B41D97" w14:textId="77777777" w:rsidR="006911F1" w:rsidRPr="00BD37D5" w:rsidRDefault="00000000" w:rsidP="00EC079B">
      <w:pPr>
        <w:numPr>
          <w:ilvl w:val="0"/>
          <w:numId w:val="12"/>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O udzielenie zamówienia mogą ubiegać się Wykonawcy, którzy spełniają warunki dotyczące: </w:t>
      </w:r>
    </w:p>
    <w:p w14:paraId="78E01094" w14:textId="77777777" w:rsidR="006911F1" w:rsidRPr="00BD37D5" w:rsidRDefault="00000000" w:rsidP="00E903D8">
      <w:pPr>
        <w:numPr>
          <w:ilvl w:val="0"/>
          <w:numId w:val="13"/>
        </w:numPr>
        <w:spacing w:after="0" w:line="276" w:lineRule="auto"/>
        <w:ind w:right="44" w:hanging="293"/>
        <w:jc w:val="left"/>
        <w:rPr>
          <w:rFonts w:asciiTheme="minorHAnsi" w:hAnsiTheme="minorHAnsi" w:cstheme="minorHAnsi"/>
        </w:rPr>
      </w:pPr>
      <w:r w:rsidRPr="00BD37D5">
        <w:rPr>
          <w:rFonts w:asciiTheme="minorHAnsi" w:hAnsiTheme="minorHAnsi" w:cstheme="minorHAnsi"/>
          <w:b/>
        </w:rPr>
        <w:t>zdolności do występowania w obrocie gospodarczym</w:t>
      </w:r>
      <w:r w:rsidRPr="00BD37D5">
        <w:rPr>
          <w:rFonts w:asciiTheme="minorHAnsi" w:hAnsiTheme="minorHAnsi" w:cstheme="minorHAnsi"/>
        </w:rPr>
        <w:t xml:space="preserve">: </w:t>
      </w:r>
    </w:p>
    <w:p w14:paraId="46E8FF17" w14:textId="77777777" w:rsidR="006911F1" w:rsidRPr="00BD37D5" w:rsidRDefault="00000000" w:rsidP="00E903D8">
      <w:pPr>
        <w:spacing w:after="0" w:line="276" w:lineRule="auto"/>
        <w:ind w:left="718" w:right="53"/>
        <w:jc w:val="left"/>
        <w:rPr>
          <w:rFonts w:asciiTheme="minorHAnsi" w:hAnsiTheme="minorHAnsi" w:cstheme="minorHAnsi"/>
        </w:rPr>
      </w:pPr>
      <w:bookmarkStart w:id="3" w:name="_Hlk215234127"/>
      <w:r w:rsidRPr="00BD37D5">
        <w:rPr>
          <w:rFonts w:asciiTheme="minorHAnsi" w:hAnsiTheme="minorHAnsi" w:cstheme="minorHAnsi"/>
        </w:rPr>
        <w:t xml:space="preserve">Zamawiający nie stawia warunku w powyższym zakresie. </w:t>
      </w:r>
    </w:p>
    <w:bookmarkEnd w:id="3"/>
    <w:p w14:paraId="738F02F9" w14:textId="77777777" w:rsidR="006911F1" w:rsidRPr="00BD37D5" w:rsidRDefault="00000000" w:rsidP="00E903D8">
      <w:pPr>
        <w:numPr>
          <w:ilvl w:val="0"/>
          <w:numId w:val="13"/>
        </w:numPr>
        <w:spacing w:after="0" w:line="276" w:lineRule="auto"/>
        <w:ind w:right="44" w:hanging="293"/>
        <w:jc w:val="left"/>
        <w:rPr>
          <w:rFonts w:asciiTheme="minorHAnsi" w:hAnsiTheme="minorHAnsi" w:cstheme="minorHAnsi"/>
        </w:rPr>
      </w:pPr>
      <w:r w:rsidRPr="00BD37D5">
        <w:rPr>
          <w:rFonts w:asciiTheme="minorHAnsi" w:hAnsiTheme="minorHAnsi" w:cstheme="minorHAnsi"/>
          <w:b/>
        </w:rPr>
        <w:lastRenderedPageBreak/>
        <w:t>uprawnień do prowadzenia określonej działalności gospodarczej lub zawodowej, o ile wynika to z odrębnych przepisów</w:t>
      </w:r>
      <w:r w:rsidRPr="00BD37D5">
        <w:rPr>
          <w:rFonts w:asciiTheme="minorHAnsi" w:hAnsiTheme="minorHAnsi" w:cstheme="minorHAnsi"/>
        </w:rPr>
        <w:t xml:space="preserve">: </w:t>
      </w:r>
    </w:p>
    <w:p w14:paraId="777E769E" w14:textId="77777777" w:rsidR="00EA7B7E" w:rsidRPr="00BD37D5" w:rsidRDefault="00EA7B7E" w:rsidP="00E903D8">
      <w:pPr>
        <w:spacing w:after="0" w:line="276" w:lineRule="auto"/>
        <w:ind w:left="718" w:right="53"/>
        <w:jc w:val="left"/>
        <w:rPr>
          <w:rFonts w:asciiTheme="minorHAnsi" w:hAnsiTheme="minorHAnsi" w:cstheme="minorHAnsi"/>
        </w:rPr>
      </w:pPr>
      <w:bookmarkStart w:id="4" w:name="_Hlk215645749"/>
      <w:r w:rsidRPr="00BD37D5">
        <w:rPr>
          <w:rFonts w:asciiTheme="minorHAnsi" w:hAnsiTheme="minorHAnsi" w:cstheme="minorHAnsi"/>
        </w:rPr>
        <w:t xml:space="preserve">Zamawiający nie stawia warunku w powyższym zakresie. </w:t>
      </w:r>
    </w:p>
    <w:bookmarkEnd w:id="4"/>
    <w:p w14:paraId="4091786B" w14:textId="77777777" w:rsidR="006911F1" w:rsidRPr="00BD37D5" w:rsidRDefault="00000000" w:rsidP="00E903D8">
      <w:pPr>
        <w:numPr>
          <w:ilvl w:val="0"/>
          <w:numId w:val="13"/>
        </w:numPr>
        <w:spacing w:after="0" w:line="276" w:lineRule="auto"/>
        <w:ind w:right="44" w:hanging="293"/>
        <w:jc w:val="left"/>
        <w:rPr>
          <w:rFonts w:asciiTheme="minorHAnsi" w:hAnsiTheme="minorHAnsi" w:cstheme="minorHAnsi"/>
        </w:rPr>
      </w:pPr>
      <w:r w:rsidRPr="00BD37D5">
        <w:rPr>
          <w:rFonts w:asciiTheme="minorHAnsi" w:hAnsiTheme="minorHAnsi" w:cstheme="minorHAnsi"/>
          <w:b/>
        </w:rPr>
        <w:t>sytuacji ekonomicznej lub finansowej</w:t>
      </w:r>
      <w:r w:rsidRPr="00BD37D5">
        <w:rPr>
          <w:rFonts w:asciiTheme="minorHAnsi" w:hAnsiTheme="minorHAnsi" w:cstheme="minorHAnsi"/>
        </w:rPr>
        <w:t xml:space="preserve">: </w:t>
      </w:r>
    </w:p>
    <w:p w14:paraId="27C56CDA" w14:textId="3D9A8A67" w:rsidR="006911F1" w:rsidRPr="001A1426" w:rsidRDefault="001A1426" w:rsidP="00E903D8">
      <w:pPr>
        <w:spacing w:after="0" w:line="276" w:lineRule="auto"/>
        <w:ind w:left="718" w:right="53"/>
        <w:jc w:val="left"/>
        <w:rPr>
          <w:rFonts w:asciiTheme="minorHAnsi" w:hAnsiTheme="minorHAnsi" w:cstheme="minorHAnsi"/>
          <w:color w:val="auto"/>
        </w:rPr>
      </w:pPr>
      <w:r w:rsidRPr="001A1426">
        <w:rPr>
          <w:rFonts w:asciiTheme="minorHAnsi" w:hAnsiTheme="minorHAnsi" w:cstheme="minorHAnsi"/>
          <w:color w:val="auto"/>
        </w:rPr>
        <w:t xml:space="preserve">Zamawiający nie stawia warunku w powyższym zakresie.  </w:t>
      </w:r>
    </w:p>
    <w:p w14:paraId="5BEDA1B7" w14:textId="77777777" w:rsidR="006911F1" w:rsidRPr="00BD37D5" w:rsidRDefault="00000000" w:rsidP="00E903D8">
      <w:pPr>
        <w:numPr>
          <w:ilvl w:val="0"/>
          <w:numId w:val="13"/>
        </w:numPr>
        <w:spacing w:after="0" w:line="276" w:lineRule="auto"/>
        <w:ind w:right="44" w:hanging="293"/>
        <w:jc w:val="left"/>
        <w:rPr>
          <w:rFonts w:asciiTheme="minorHAnsi" w:hAnsiTheme="minorHAnsi" w:cstheme="minorHAnsi"/>
        </w:rPr>
      </w:pPr>
      <w:r w:rsidRPr="00BD37D5">
        <w:rPr>
          <w:rFonts w:asciiTheme="minorHAnsi" w:hAnsiTheme="minorHAnsi" w:cstheme="minorHAnsi"/>
          <w:b/>
        </w:rPr>
        <w:t>zdolności technicznej lub zawodowej</w:t>
      </w:r>
      <w:r w:rsidRPr="00BD37D5">
        <w:rPr>
          <w:rFonts w:asciiTheme="minorHAnsi" w:hAnsiTheme="minorHAnsi" w:cstheme="minorHAnsi"/>
        </w:rPr>
        <w:t xml:space="preserve">: </w:t>
      </w:r>
    </w:p>
    <w:p w14:paraId="4661BE00" w14:textId="613E98A9" w:rsidR="006911F1" w:rsidRPr="00BD37D5" w:rsidRDefault="00000000" w:rsidP="00E903D8">
      <w:pPr>
        <w:spacing w:after="0" w:line="276" w:lineRule="auto"/>
        <w:ind w:left="718" w:right="53"/>
        <w:jc w:val="left"/>
        <w:rPr>
          <w:rFonts w:asciiTheme="minorHAnsi" w:hAnsiTheme="minorHAnsi" w:cstheme="minorHAnsi"/>
        </w:rPr>
      </w:pPr>
      <w:r w:rsidRPr="00BD37D5">
        <w:rPr>
          <w:rFonts w:asciiTheme="minorHAnsi" w:hAnsiTheme="minorHAnsi" w:cstheme="minorHAnsi"/>
        </w:rPr>
        <w:t xml:space="preserve">Warunek ten zostanie spełniony, jeżeli Wykonawca wykaże, że: </w:t>
      </w:r>
      <w:r w:rsidRPr="00BD37D5">
        <w:rPr>
          <w:rFonts w:asciiTheme="minorHAnsi" w:hAnsiTheme="minorHAnsi" w:cstheme="minorHAnsi"/>
          <w:b/>
        </w:rPr>
        <w:t>dysponuje nie mniej niż 1</w:t>
      </w:r>
      <w:r w:rsidR="00C97886" w:rsidRPr="00BD37D5">
        <w:rPr>
          <w:rFonts w:asciiTheme="minorHAnsi" w:hAnsiTheme="minorHAnsi" w:cstheme="minorHAnsi"/>
          <w:b/>
        </w:rPr>
        <w:t>1</w:t>
      </w:r>
      <w:r w:rsidRPr="00BD37D5">
        <w:rPr>
          <w:rFonts w:asciiTheme="minorHAnsi" w:hAnsiTheme="minorHAnsi" w:cstheme="minorHAnsi"/>
          <w:b/>
        </w:rPr>
        <w:t xml:space="preserve"> osobami</w:t>
      </w:r>
      <w:r w:rsidRPr="00BD37D5">
        <w:rPr>
          <w:rFonts w:asciiTheme="minorHAnsi" w:hAnsiTheme="minorHAnsi" w:cstheme="minorHAnsi"/>
        </w:rPr>
        <w:t xml:space="preserve"> odpowiedzialnymi za świadczenie specjalistycznych usług opiekuńczych spełniającymi warunki, o których mowa w 3 § Rozporządzenia, tj.: osoby posiadające kwalifikacje do wykonywania zawodu: pracownika socjalnego, psychologa, pedagoga, logopedy, terapeuty zajęciowego, pielęgniarki, asystenta osoby niepełnosprawnej, opiekunki środowiskowej, specjalisty w zakresie rehabilitacji medycznej, fizjoterapeuty lub innego zawodu dającego wiedzę i umiejętności pozwalające świadczyć określone specjalistyczne usługi. </w:t>
      </w:r>
    </w:p>
    <w:p w14:paraId="438D544E" w14:textId="77777777" w:rsidR="00082ACA" w:rsidRPr="00BD37D5" w:rsidRDefault="00000000" w:rsidP="00E903D8">
      <w:pPr>
        <w:spacing w:after="0" w:line="276" w:lineRule="auto"/>
        <w:ind w:left="797" w:right="53"/>
        <w:jc w:val="left"/>
        <w:rPr>
          <w:rFonts w:asciiTheme="minorHAnsi" w:hAnsiTheme="minorHAnsi" w:cstheme="minorHAnsi"/>
        </w:rPr>
      </w:pPr>
      <w:r w:rsidRPr="00BD37D5">
        <w:rPr>
          <w:rFonts w:asciiTheme="minorHAnsi" w:hAnsiTheme="minorHAnsi" w:cstheme="minorHAnsi"/>
        </w:rPr>
        <w:t xml:space="preserve">Osoby świadczące specjalistyczne usługi dla osób z zaburzeniami psychicznymi muszą posiadać co najmniej trzymiesięczne doświadczenie zawodowe w pracy z osobami z zaburzeniami psychicznymi zdobyte w jednej z następujących jednostek: </w:t>
      </w:r>
    </w:p>
    <w:p w14:paraId="2EC2DBA5" w14:textId="1FE812F9" w:rsidR="006911F1" w:rsidRPr="00BD37D5" w:rsidRDefault="00000000" w:rsidP="00E903D8">
      <w:pPr>
        <w:spacing w:after="0" w:line="276" w:lineRule="auto"/>
        <w:ind w:left="797" w:right="53"/>
        <w:jc w:val="left"/>
        <w:rPr>
          <w:rFonts w:asciiTheme="minorHAnsi" w:hAnsiTheme="minorHAnsi" w:cstheme="minorHAnsi"/>
        </w:rPr>
      </w:pPr>
      <w:r w:rsidRPr="00BD37D5">
        <w:rPr>
          <w:rFonts w:asciiTheme="minorHAnsi" w:hAnsiTheme="minorHAnsi" w:cstheme="minorHAnsi"/>
        </w:rPr>
        <w:t>1)</w:t>
      </w:r>
      <w:r w:rsidR="00082ACA" w:rsidRPr="00BD37D5">
        <w:rPr>
          <w:rFonts w:asciiTheme="minorHAnsi" w:hAnsiTheme="minorHAnsi" w:cstheme="minorHAnsi"/>
        </w:rPr>
        <w:t xml:space="preserve"> </w:t>
      </w:r>
      <w:r w:rsidRPr="00BD37D5">
        <w:rPr>
          <w:rFonts w:asciiTheme="minorHAnsi" w:hAnsiTheme="minorHAnsi" w:cstheme="minorHAnsi"/>
        </w:rPr>
        <w:t xml:space="preserve">szpitalu psychiatrycznym; </w:t>
      </w:r>
    </w:p>
    <w:p w14:paraId="59BCC710" w14:textId="5074B050" w:rsidR="00082ACA" w:rsidRPr="00BD37D5" w:rsidRDefault="00000000" w:rsidP="00E903D8">
      <w:pPr>
        <w:spacing w:after="0" w:line="276" w:lineRule="auto"/>
        <w:ind w:left="797" w:right="53"/>
        <w:jc w:val="left"/>
        <w:rPr>
          <w:rFonts w:asciiTheme="minorHAnsi" w:hAnsiTheme="minorHAnsi" w:cstheme="minorHAnsi"/>
        </w:rPr>
      </w:pPr>
      <w:r w:rsidRPr="00BD37D5">
        <w:rPr>
          <w:rFonts w:asciiTheme="minorHAnsi" w:hAnsiTheme="minorHAnsi" w:cstheme="minorHAnsi"/>
        </w:rPr>
        <w:t>2)</w:t>
      </w:r>
      <w:r w:rsidR="00082ACA" w:rsidRPr="00BD37D5">
        <w:rPr>
          <w:rFonts w:asciiTheme="minorHAnsi" w:hAnsiTheme="minorHAnsi" w:cstheme="minorHAnsi"/>
        </w:rPr>
        <w:t xml:space="preserve"> </w:t>
      </w:r>
      <w:r w:rsidRPr="00BD37D5">
        <w:rPr>
          <w:rFonts w:asciiTheme="minorHAnsi" w:hAnsiTheme="minorHAnsi" w:cstheme="minorHAnsi"/>
        </w:rPr>
        <w:t xml:space="preserve">jednostce organizacyjnej pomocy społecznej dla osób z zaburzeniami psychicznymi; </w:t>
      </w:r>
    </w:p>
    <w:p w14:paraId="04711406" w14:textId="79CA1CB8" w:rsidR="006911F1" w:rsidRPr="00BD37D5" w:rsidRDefault="00000000" w:rsidP="00E903D8">
      <w:pPr>
        <w:spacing w:after="0" w:line="276" w:lineRule="auto"/>
        <w:ind w:left="797" w:right="53"/>
        <w:jc w:val="left"/>
        <w:rPr>
          <w:rFonts w:asciiTheme="minorHAnsi" w:hAnsiTheme="minorHAnsi" w:cstheme="minorHAnsi"/>
        </w:rPr>
      </w:pPr>
      <w:r w:rsidRPr="00BD37D5">
        <w:rPr>
          <w:rFonts w:asciiTheme="minorHAnsi" w:hAnsiTheme="minorHAnsi" w:cstheme="minorHAnsi"/>
        </w:rPr>
        <w:t>3)</w:t>
      </w:r>
      <w:r w:rsidR="00082ACA" w:rsidRPr="00BD37D5">
        <w:rPr>
          <w:rFonts w:asciiTheme="minorHAnsi" w:hAnsiTheme="minorHAnsi" w:cstheme="minorHAnsi"/>
        </w:rPr>
        <w:t xml:space="preserve"> </w:t>
      </w:r>
      <w:r w:rsidRPr="00BD37D5">
        <w:rPr>
          <w:rFonts w:asciiTheme="minorHAnsi" w:hAnsiTheme="minorHAnsi" w:cstheme="minorHAnsi"/>
        </w:rPr>
        <w:t xml:space="preserve">placówce terapii lub placówce oświatowej, do której uczęszczają dzieci z zaburzeniami rozwoju lub upośledzeniem umysłowym; </w:t>
      </w:r>
    </w:p>
    <w:p w14:paraId="0119DDCF" w14:textId="3A2D9358" w:rsidR="006911F1" w:rsidRPr="00BD37D5" w:rsidRDefault="00000000" w:rsidP="00E903D8">
      <w:pPr>
        <w:spacing w:after="0" w:line="276" w:lineRule="auto"/>
        <w:ind w:left="797" w:right="53"/>
        <w:jc w:val="left"/>
        <w:rPr>
          <w:rFonts w:asciiTheme="minorHAnsi" w:hAnsiTheme="minorHAnsi" w:cstheme="minorHAnsi"/>
        </w:rPr>
      </w:pPr>
      <w:r w:rsidRPr="00BD37D5">
        <w:rPr>
          <w:rFonts w:asciiTheme="minorHAnsi" w:hAnsiTheme="minorHAnsi" w:cstheme="minorHAnsi"/>
        </w:rPr>
        <w:t>4)</w:t>
      </w:r>
      <w:r w:rsidR="00082ACA" w:rsidRPr="00BD37D5">
        <w:rPr>
          <w:rFonts w:asciiTheme="minorHAnsi" w:hAnsiTheme="minorHAnsi" w:cstheme="minorHAnsi"/>
        </w:rPr>
        <w:t xml:space="preserve"> </w:t>
      </w:r>
      <w:r w:rsidRPr="00BD37D5">
        <w:rPr>
          <w:rFonts w:asciiTheme="minorHAnsi" w:hAnsiTheme="minorHAnsi" w:cstheme="minorHAnsi"/>
        </w:rPr>
        <w:t xml:space="preserve">ośrodku terapeutyczno-edukacyjno-wychowawczym; </w:t>
      </w:r>
    </w:p>
    <w:p w14:paraId="779D905F" w14:textId="017A6B58" w:rsidR="00082ACA" w:rsidRPr="00BD37D5" w:rsidRDefault="00000000" w:rsidP="00E903D8">
      <w:pPr>
        <w:spacing w:after="0" w:line="276" w:lineRule="auto"/>
        <w:ind w:left="797" w:right="53"/>
        <w:jc w:val="left"/>
        <w:rPr>
          <w:rFonts w:asciiTheme="minorHAnsi" w:hAnsiTheme="minorHAnsi" w:cstheme="minorHAnsi"/>
        </w:rPr>
      </w:pPr>
      <w:r w:rsidRPr="00BD37D5">
        <w:rPr>
          <w:rFonts w:asciiTheme="minorHAnsi" w:hAnsiTheme="minorHAnsi" w:cstheme="minorHAnsi"/>
        </w:rPr>
        <w:t>5)</w:t>
      </w:r>
      <w:r w:rsidR="00082ACA" w:rsidRPr="00BD37D5">
        <w:rPr>
          <w:rFonts w:asciiTheme="minorHAnsi" w:hAnsiTheme="minorHAnsi" w:cstheme="minorHAnsi"/>
        </w:rPr>
        <w:t xml:space="preserve"> </w:t>
      </w:r>
      <w:r w:rsidRPr="00BD37D5">
        <w:rPr>
          <w:rFonts w:asciiTheme="minorHAnsi" w:hAnsiTheme="minorHAnsi" w:cstheme="minorHAnsi"/>
        </w:rPr>
        <w:t xml:space="preserve">warsztacie terapii zajęciowej; </w:t>
      </w:r>
    </w:p>
    <w:p w14:paraId="50AD7190" w14:textId="6B961481" w:rsidR="006911F1" w:rsidRPr="00BD37D5" w:rsidRDefault="00000000" w:rsidP="00E903D8">
      <w:pPr>
        <w:spacing w:after="0" w:line="276" w:lineRule="auto"/>
        <w:ind w:left="797" w:right="53"/>
        <w:jc w:val="left"/>
        <w:rPr>
          <w:rFonts w:asciiTheme="minorHAnsi" w:hAnsiTheme="minorHAnsi" w:cstheme="minorHAnsi"/>
        </w:rPr>
      </w:pPr>
      <w:r w:rsidRPr="00BD37D5">
        <w:rPr>
          <w:rFonts w:asciiTheme="minorHAnsi" w:hAnsiTheme="minorHAnsi" w:cstheme="minorHAnsi"/>
        </w:rPr>
        <w:t>6)</w:t>
      </w:r>
      <w:r w:rsidR="00082ACA" w:rsidRPr="00BD37D5">
        <w:rPr>
          <w:rFonts w:asciiTheme="minorHAnsi" w:hAnsiTheme="minorHAnsi" w:cstheme="minorHAnsi"/>
        </w:rPr>
        <w:t xml:space="preserve"> </w:t>
      </w:r>
      <w:r w:rsidRPr="00BD37D5">
        <w:rPr>
          <w:rFonts w:asciiTheme="minorHAnsi" w:hAnsiTheme="minorHAnsi" w:cstheme="minorHAnsi"/>
        </w:rPr>
        <w:t xml:space="preserve">innej jednostce niż wymienione w pkt 1-5 świadczącej specjalistyczne usługi dla osób z zaburzeniami psychicznymi. </w:t>
      </w:r>
    </w:p>
    <w:p w14:paraId="28EA7BC1" w14:textId="77777777" w:rsidR="006911F1" w:rsidRPr="00BD37D5" w:rsidRDefault="00000000" w:rsidP="00E903D8">
      <w:pPr>
        <w:spacing w:after="0" w:line="276" w:lineRule="auto"/>
        <w:ind w:left="422" w:right="53"/>
        <w:jc w:val="left"/>
        <w:rPr>
          <w:rFonts w:asciiTheme="minorHAnsi" w:hAnsiTheme="minorHAnsi" w:cstheme="minorHAnsi"/>
        </w:rPr>
      </w:pPr>
      <w:r w:rsidRPr="00BD37D5">
        <w:rPr>
          <w:rFonts w:asciiTheme="minorHAnsi" w:hAnsiTheme="minorHAnsi" w:cstheme="minorHAnsi"/>
        </w:rPr>
        <w:t xml:space="preserve">Osoby muszą posiadać przeszkolenie i doświadczenie w zakresie: </w:t>
      </w:r>
    </w:p>
    <w:p w14:paraId="469A57CE" w14:textId="77777777" w:rsidR="006911F1" w:rsidRPr="00BD37D5" w:rsidRDefault="00000000" w:rsidP="00E903D8">
      <w:pPr>
        <w:numPr>
          <w:ilvl w:val="0"/>
          <w:numId w:val="14"/>
        </w:numPr>
        <w:spacing w:after="0" w:line="276" w:lineRule="auto"/>
        <w:ind w:right="53" w:hanging="281"/>
        <w:jc w:val="left"/>
        <w:rPr>
          <w:rFonts w:asciiTheme="minorHAnsi" w:hAnsiTheme="minorHAnsi" w:cstheme="minorHAnsi"/>
        </w:rPr>
      </w:pPr>
      <w:r w:rsidRPr="00BD37D5">
        <w:rPr>
          <w:rFonts w:asciiTheme="minorHAnsi" w:hAnsiTheme="minorHAnsi" w:cstheme="minorHAnsi"/>
        </w:rPr>
        <w:t xml:space="preserve">umiejętności kształtowania motywacji do akceptowanych przez otoczenie zachowań; </w:t>
      </w:r>
    </w:p>
    <w:p w14:paraId="2A27589F" w14:textId="77777777" w:rsidR="006911F1" w:rsidRPr="00BD37D5" w:rsidRDefault="00000000" w:rsidP="00E903D8">
      <w:pPr>
        <w:numPr>
          <w:ilvl w:val="0"/>
          <w:numId w:val="14"/>
        </w:numPr>
        <w:spacing w:after="0" w:line="276" w:lineRule="auto"/>
        <w:ind w:right="53" w:hanging="281"/>
        <w:jc w:val="left"/>
        <w:rPr>
          <w:rFonts w:asciiTheme="minorHAnsi" w:hAnsiTheme="minorHAnsi" w:cstheme="minorHAnsi"/>
        </w:rPr>
      </w:pPr>
      <w:r w:rsidRPr="00BD37D5">
        <w:rPr>
          <w:rFonts w:asciiTheme="minorHAnsi" w:hAnsiTheme="minorHAnsi" w:cstheme="minorHAnsi"/>
        </w:rPr>
        <w:t xml:space="preserve">kształtowania nawyków celowej aktywności; </w:t>
      </w:r>
    </w:p>
    <w:p w14:paraId="427F9CFC" w14:textId="77777777" w:rsidR="006911F1" w:rsidRPr="00BD37D5" w:rsidRDefault="00000000" w:rsidP="00E903D8">
      <w:pPr>
        <w:numPr>
          <w:ilvl w:val="0"/>
          <w:numId w:val="14"/>
        </w:numPr>
        <w:spacing w:after="0" w:line="276" w:lineRule="auto"/>
        <w:ind w:right="53" w:hanging="281"/>
        <w:jc w:val="left"/>
        <w:rPr>
          <w:rFonts w:asciiTheme="minorHAnsi" w:hAnsiTheme="minorHAnsi" w:cstheme="minorHAnsi"/>
        </w:rPr>
      </w:pPr>
      <w:r w:rsidRPr="00BD37D5">
        <w:rPr>
          <w:rFonts w:asciiTheme="minorHAnsi" w:hAnsiTheme="minorHAnsi" w:cstheme="minorHAnsi"/>
        </w:rPr>
        <w:t xml:space="preserve">prowadzenia treningu zachowań społecznych. </w:t>
      </w:r>
    </w:p>
    <w:p w14:paraId="3B47C11F" w14:textId="1E671764" w:rsidR="00082ACA" w:rsidRPr="00BD37D5" w:rsidRDefault="00000000" w:rsidP="00E903D8">
      <w:pPr>
        <w:spacing w:after="0" w:line="276" w:lineRule="auto"/>
        <w:ind w:left="278" w:right="44"/>
        <w:jc w:val="left"/>
        <w:rPr>
          <w:rFonts w:asciiTheme="minorHAnsi" w:hAnsiTheme="minorHAnsi" w:cstheme="minorHAnsi"/>
          <w:b/>
        </w:rPr>
      </w:pPr>
      <w:r w:rsidRPr="00BD37D5">
        <w:rPr>
          <w:rFonts w:asciiTheme="minorHAnsi" w:hAnsiTheme="minorHAnsi" w:cstheme="minorHAnsi"/>
          <w:b/>
        </w:rPr>
        <w:t>Ze względu na potrzebę Zamawiającego wymaga się od Wykonawcy dysponowanie nie mniej niż 1</w:t>
      </w:r>
      <w:r w:rsidR="00082ACA" w:rsidRPr="00BD37D5">
        <w:rPr>
          <w:rFonts w:asciiTheme="minorHAnsi" w:hAnsiTheme="minorHAnsi" w:cstheme="minorHAnsi"/>
          <w:b/>
        </w:rPr>
        <w:t>1</w:t>
      </w:r>
      <w:r w:rsidRPr="00BD37D5">
        <w:rPr>
          <w:rFonts w:asciiTheme="minorHAnsi" w:hAnsiTheme="minorHAnsi" w:cstheme="minorHAnsi"/>
          <w:b/>
        </w:rPr>
        <w:t xml:space="preserve"> osobami odpowiedzialnymi za świadczenie specjalistycznych usług opiekuńczych</w:t>
      </w:r>
      <w:r w:rsidR="00082ACA" w:rsidRPr="00BD37D5">
        <w:rPr>
          <w:rFonts w:asciiTheme="minorHAnsi" w:hAnsiTheme="minorHAnsi" w:cstheme="minorHAnsi"/>
          <w:b/>
        </w:rPr>
        <w:t xml:space="preserve"> w tym:</w:t>
      </w:r>
    </w:p>
    <w:p w14:paraId="390B59DD" w14:textId="3BAC6035" w:rsidR="00082ACA" w:rsidRPr="00BD37D5" w:rsidRDefault="00000000" w:rsidP="00E903D8">
      <w:pPr>
        <w:spacing w:after="0" w:line="276" w:lineRule="auto"/>
        <w:ind w:left="278" w:right="44"/>
        <w:jc w:val="left"/>
        <w:rPr>
          <w:rFonts w:asciiTheme="minorHAnsi" w:hAnsiTheme="minorHAnsi" w:cstheme="minorHAnsi"/>
          <w:b/>
        </w:rPr>
      </w:pPr>
      <w:r w:rsidRPr="00BD37D5">
        <w:rPr>
          <w:rFonts w:asciiTheme="minorHAnsi" w:hAnsiTheme="minorHAnsi" w:cstheme="minorHAnsi"/>
          <w:b/>
        </w:rPr>
        <w:t xml:space="preserve"> 1 - terapeut</w:t>
      </w:r>
      <w:r w:rsidR="00082ACA" w:rsidRPr="00BD37D5">
        <w:rPr>
          <w:rFonts w:asciiTheme="minorHAnsi" w:hAnsiTheme="minorHAnsi" w:cstheme="minorHAnsi"/>
          <w:b/>
        </w:rPr>
        <w:t>a</w:t>
      </w:r>
      <w:r w:rsidRPr="00BD37D5">
        <w:rPr>
          <w:rFonts w:asciiTheme="minorHAnsi" w:hAnsiTheme="minorHAnsi" w:cstheme="minorHAnsi"/>
          <w:b/>
        </w:rPr>
        <w:t xml:space="preserve"> z uprawnieniami w zakresie rehabilitacji ogólnorozwojowej i ruchowej, terapii SI, surdopedagog, terapia Neurorozwojowa NDT-Bobath z uprawnieniami do terapii neurorozwojowej niemowląt NDT-Bobath Baby oraz</w:t>
      </w:r>
    </w:p>
    <w:p w14:paraId="34B6457E" w14:textId="23ECCD19" w:rsidR="006911F1" w:rsidRPr="00BD37D5" w:rsidRDefault="00082ACA" w:rsidP="00E903D8">
      <w:pPr>
        <w:spacing w:after="0" w:line="276" w:lineRule="auto"/>
        <w:ind w:left="278" w:right="44"/>
        <w:jc w:val="left"/>
        <w:rPr>
          <w:rFonts w:asciiTheme="minorHAnsi" w:hAnsiTheme="minorHAnsi" w:cstheme="minorHAnsi"/>
        </w:rPr>
      </w:pPr>
      <w:r w:rsidRPr="00BD37D5">
        <w:rPr>
          <w:rFonts w:asciiTheme="minorHAnsi" w:hAnsiTheme="minorHAnsi" w:cstheme="minorHAnsi"/>
          <w:b/>
        </w:rPr>
        <w:t xml:space="preserve">10 - terapeutów z uprawnieniami logopedy, neurologopedii, edukacji i rehabilitacji osób z zaburzeniami autystycznymi i zespołem Aspargera – oligofrenopedagogiki. </w:t>
      </w:r>
    </w:p>
    <w:p w14:paraId="4F94B35C" w14:textId="77777777" w:rsidR="006911F1" w:rsidRPr="00BD37D5" w:rsidRDefault="00000000" w:rsidP="00E903D8">
      <w:pPr>
        <w:spacing w:after="0" w:line="276" w:lineRule="auto"/>
        <w:ind w:left="278" w:right="44"/>
        <w:jc w:val="left"/>
        <w:rPr>
          <w:rFonts w:asciiTheme="minorHAnsi" w:hAnsiTheme="minorHAnsi" w:cstheme="minorHAnsi"/>
        </w:rPr>
      </w:pPr>
      <w:r w:rsidRPr="00BD37D5">
        <w:rPr>
          <w:rFonts w:asciiTheme="minorHAnsi" w:hAnsiTheme="minorHAnsi" w:cstheme="minorHAnsi"/>
          <w:b/>
        </w:rPr>
        <w:t xml:space="preserve">Powyższe oznacza, że wskazane osoby są to osoby wyznaczone do wykonywania przedmiotowego zamówienia. </w:t>
      </w:r>
    </w:p>
    <w:p w14:paraId="16B1C04B" w14:textId="77777777" w:rsidR="006911F1" w:rsidRPr="00BD37D5" w:rsidRDefault="00000000" w:rsidP="00EC079B">
      <w:pPr>
        <w:numPr>
          <w:ilvl w:val="0"/>
          <w:numId w:val="15"/>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lastRenderedPageBreak/>
        <w:t xml:space="preserve">Zamawiający, w stosunku do Wykonawców wspólnie ubiegających się o udzielenie zamówienia, w odniesieniu do warunku dotyczącego zdolności technicznej lub zawodowej – dopuszcza łączne spełnianie warunku przez Wykonawców. </w:t>
      </w:r>
    </w:p>
    <w:p w14:paraId="3C2AB7FE" w14:textId="77777777" w:rsidR="006911F1" w:rsidRPr="00BD37D5" w:rsidRDefault="00000000" w:rsidP="00EC079B">
      <w:pPr>
        <w:numPr>
          <w:ilvl w:val="0"/>
          <w:numId w:val="15"/>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DE14E55" w14:textId="1A51D2ED" w:rsidR="006911F1" w:rsidRPr="00BD37D5" w:rsidRDefault="00000000" w:rsidP="00BD37D5">
      <w:pPr>
        <w:spacing w:after="121" w:line="276" w:lineRule="auto"/>
        <w:ind w:left="720" w:right="0" w:firstLine="0"/>
        <w:jc w:val="left"/>
        <w:rPr>
          <w:rFonts w:asciiTheme="minorHAnsi" w:hAnsiTheme="minorHAnsi" w:cstheme="minorHAnsi"/>
        </w:rPr>
      </w:pPr>
      <w:r w:rsidRPr="00BD37D5">
        <w:rPr>
          <w:rFonts w:asciiTheme="minorHAnsi" w:hAnsiTheme="minorHAnsi" w:cstheme="minorHAnsi"/>
        </w:rPr>
        <w:t xml:space="preserve"> </w:t>
      </w:r>
      <w:r w:rsidR="00BA5475">
        <w:rPr>
          <w:rFonts w:asciiTheme="minorHAnsi" w:hAnsiTheme="minorHAnsi" w:cstheme="minorHAnsi"/>
        </w:rPr>
        <w:t xml:space="preserve"> </w:t>
      </w:r>
      <w:r w:rsidR="009C10C5">
        <w:rPr>
          <w:rFonts w:asciiTheme="minorHAnsi" w:hAnsiTheme="minorHAnsi" w:cstheme="minorHAnsi"/>
        </w:rPr>
        <w:t xml:space="preserve"> </w:t>
      </w:r>
    </w:p>
    <w:p w14:paraId="71789AE1" w14:textId="7E15A6FB" w:rsidR="006911F1" w:rsidRPr="00BD37D5" w:rsidRDefault="00000000" w:rsidP="00783171">
      <w:pPr>
        <w:spacing w:after="118" w:line="276" w:lineRule="auto"/>
        <w:ind w:left="355" w:right="44" w:hanging="355"/>
        <w:jc w:val="left"/>
        <w:rPr>
          <w:rFonts w:asciiTheme="minorHAnsi" w:hAnsiTheme="minorHAnsi" w:cstheme="minorHAnsi"/>
        </w:rPr>
      </w:pPr>
      <w:r w:rsidRPr="00BD37D5">
        <w:rPr>
          <w:rFonts w:asciiTheme="minorHAnsi" w:hAnsiTheme="minorHAnsi" w:cstheme="minorHAnsi"/>
          <w:b/>
        </w:rPr>
        <w:t>VIII.</w:t>
      </w:r>
      <w:r w:rsidRPr="00BD37D5">
        <w:rPr>
          <w:rFonts w:asciiTheme="minorHAnsi" w:eastAsia="Arial" w:hAnsiTheme="minorHAnsi" w:cstheme="minorHAnsi"/>
          <w:b/>
        </w:rPr>
        <w:t xml:space="preserve"> </w:t>
      </w:r>
      <w:r w:rsidRPr="00BD37D5">
        <w:rPr>
          <w:rFonts w:asciiTheme="minorHAnsi" w:hAnsiTheme="minorHAnsi" w:cstheme="minorHAnsi"/>
          <w:b/>
        </w:rPr>
        <w:t xml:space="preserve">PODSTAWY WYKLUCZENIA: </w:t>
      </w:r>
    </w:p>
    <w:p w14:paraId="29670A30" w14:textId="668E9C41" w:rsidR="00694916" w:rsidRDefault="00000000" w:rsidP="00BD37D5">
      <w:pPr>
        <w:numPr>
          <w:ilvl w:val="0"/>
          <w:numId w:val="16"/>
        </w:numPr>
        <w:spacing w:line="276" w:lineRule="auto"/>
        <w:ind w:right="53" w:hanging="348"/>
        <w:jc w:val="left"/>
        <w:rPr>
          <w:rFonts w:asciiTheme="minorHAnsi" w:hAnsiTheme="minorHAnsi" w:cstheme="minorHAnsi"/>
        </w:rPr>
      </w:pPr>
      <w:r w:rsidRPr="00BD37D5">
        <w:rPr>
          <w:rFonts w:asciiTheme="minorHAnsi" w:hAnsiTheme="minorHAnsi" w:cstheme="minorHAnsi"/>
        </w:rPr>
        <w:t>Z postępowania o udzielenie zamówienia wyklucza się Wykonawców, w stosunku do których zachodzi którakolwiek z okoliczności wskazanych</w:t>
      </w:r>
      <w:r w:rsidR="00694916">
        <w:rPr>
          <w:rFonts w:asciiTheme="minorHAnsi" w:hAnsiTheme="minorHAnsi" w:cstheme="minorHAnsi"/>
        </w:rPr>
        <w:t xml:space="preserve"> w</w:t>
      </w:r>
      <w:r w:rsidRPr="00BD37D5">
        <w:rPr>
          <w:rFonts w:asciiTheme="minorHAnsi" w:hAnsiTheme="minorHAnsi" w:cstheme="minorHAnsi"/>
        </w:rPr>
        <w:t xml:space="preserve">: </w:t>
      </w:r>
    </w:p>
    <w:p w14:paraId="426C7B25" w14:textId="77777777" w:rsidR="00694916" w:rsidRDefault="00000000" w:rsidP="00694916">
      <w:pPr>
        <w:pStyle w:val="Akapitzlist"/>
        <w:numPr>
          <w:ilvl w:val="1"/>
          <w:numId w:val="16"/>
        </w:numPr>
        <w:spacing w:line="276" w:lineRule="auto"/>
        <w:ind w:left="760" w:right="53" w:firstLine="0"/>
        <w:jc w:val="left"/>
        <w:rPr>
          <w:rFonts w:asciiTheme="minorHAnsi" w:hAnsiTheme="minorHAnsi" w:cstheme="minorHAnsi"/>
        </w:rPr>
      </w:pPr>
      <w:r w:rsidRPr="00694916">
        <w:rPr>
          <w:rFonts w:asciiTheme="minorHAnsi" w:hAnsiTheme="minorHAnsi" w:cstheme="minorHAnsi"/>
        </w:rPr>
        <w:t>art. 108 ust. 1 Pzp</w:t>
      </w:r>
      <w:r w:rsidR="00694916" w:rsidRPr="00694916">
        <w:rPr>
          <w:rFonts w:asciiTheme="minorHAnsi" w:hAnsiTheme="minorHAnsi" w:cstheme="minorHAnsi"/>
        </w:rPr>
        <w:t xml:space="preserve"> oraz </w:t>
      </w:r>
    </w:p>
    <w:p w14:paraId="792421F3" w14:textId="16A13B4B" w:rsidR="00694916" w:rsidRPr="00694916" w:rsidRDefault="00694916" w:rsidP="00694916">
      <w:pPr>
        <w:pStyle w:val="Akapitzlist"/>
        <w:numPr>
          <w:ilvl w:val="1"/>
          <w:numId w:val="16"/>
        </w:numPr>
        <w:spacing w:line="276" w:lineRule="auto"/>
        <w:ind w:left="760" w:right="53" w:firstLine="0"/>
        <w:jc w:val="left"/>
        <w:rPr>
          <w:rFonts w:asciiTheme="minorHAnsi" w:hAnsiTheme="minorHAnsi" w:cstheme="minorHAnsi"/>
        </w:rPr>
      </w:pPr>
      <w:r w:rsidRPr="00694916">
        <w:rPr>
          <w:rFonts w:asciiTheme="minorHAnsi" w:hAnsiTheme="minorHAnsi" w:cstheme="minorHAnsi"/>
        </w:rPr>
        <w:t>w art. 109 ust. 1 pkt. 4 p.z.p., tj.:</w:t>
      </w:r>
    </w:p>
    <w:p w14:paraId="11AABC9A" w14:textId="4116A9E6" w:rsidR="00694916" w:rsidRPr="00BD37D5" w:rsidRDefault="00694916" w:rsidP="00694916">
      <w:pPr>
        <w:spacing w:line="276" w:lineRule="auto"/>
        <w:ind w:left="760" w:right="53" w:firstLine="0"/>
        <w:jc w:val="left"/>
        <w:rPr>
          <w:rFonts w:asciiTheme="minorHAnsi" w:hAnsiTheme="minorHAnsi" w:cstheme="minorHAnsi"/>
        </w:rPr>
      </w:pPr>
      <w:r>
        <w:rPr>
          <w:rFonts w:asciiTheme="minorHAnsi" w:hAnsiTheme="minorHAnsi" w:cstheme="minorHAnsi"/>
        </w:rPr>
        <w:t xml:space="preserve">      </w:t>
      </w:r>
      <w:r w:rsidRPr="00694916">
        <w:rPr>
          <w:rFonts w:asciiTheme="minorHAnsi" w:hAnsiTheme="minorHAnsi" w:cstheme="minorHAnsi"/>
        </w:rPr>
        <w:t>a)</w:t>
      </w:r>
      <w:r w:rsidRPr="00694916">
        <w:rPr>
          <w:rFonts w:asciiTheme="minorHAnsi" w:hAnsiTheme="minorHAnsi" w:cstheme="minorHAnsi"/>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8E694C" w14:textId="77777777" w:rsidR="006911F1" w:rsidRPr="00BD37D5" w:rsidRDefault="00000000" w:rsidP="00BD37D5">
      <w:pPr>
        <w:numPr>
          <w:ilvl w:val="0"/>
          <w:numId w:val="16"/>
        </w:numPr>
        <w:spacing w:line="276" w:lineRule="auto"/>
        <w:ind w:right="53" w:hanging="348"/>
        <w:jc w:val="left"/>
        <w:rPr>
          <w:rFonts w:asciiTheme="minorHAnsi" w:hAnsiTheme="minorHAnsi" w:cstheme="minorHAnsi"/>
        </w:rPr>
      </w:pPr>
      <w:r w:rsidRPr="00BD37D5">
        <w:rPr>
          <w:rFonts w:asciiTheme="minorHAnsi" w:hAnsiTheme="minorHAnsi" w:cstheme="minorHAnsi"/>
        </w:rPr>
        <w:t xml:space="preserve">Z postępowania o udzielenie zamówienia, wyklucza się na podstawie art. 1 pkt 3 w zw. z art. 7 ust. 1 ustawy z dnia 13 kwietnia 2022 r. o szczególnych rozwiązaniach w zakresie przeciwdziałania wspieraniu agresji na Ukrainę oraz służących ochronie bezpieczeństwa narodowego (t. j. Dz. U. z 2024 r., poz. 507 ze zm.): </w:t>
      </w:r>
    </w:p>
    <w:p w14:paraId="646A4945" w14:textId="77777777" w:rsidR="006911F1" w:rsidRPr="00BD37D5" w:rsidRDefault="00000000" w:rsidP="00E903D8">
      <w:pPr>
        <w:numPr>
          <w:ilvl w:val="1"/>
          <w:numId w:val="16"/>
        </w:numPr>
        <w:spacing w:line="276" w:lineRule="auto"/>
        <w:ind w:left="709" w:right="53"/>
        <w:jc w:val="left"/>
        <w:rPr>
          <w:rFonts w:asciiTheme="minorHAnsi" w:hAnsiTheme="minorHAnsi" w:cstheme="minorHAnsi"/>
        </w:rPr>
      </w:pPr>
      <w:r w:rsidRPr="00BD37D5">
        <w:rPr>
          <w:rFonts w:asciiTheme="minorHAnsi" w:hAnsiTheme="minorHAnsi" w:cstheme="minorHAnsi"/>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5C89D2E7" w14:textId="77777777" w:rsidR="006911F1" w:rsidRPr="00BD37D5" w:rsidRDefault="00000000" w:rsidP="00BD37D5">
      <w:pPr>
        <w:numPr>
          <w:ilvl w:val="1"/>
          <w:numId w:val="16"/>
        </w:numPr>
        <w:spacing w:line="276" w:lineRule="auto"/>
        <w:ind w:right="53"/>
        <w:jc w:val="left"/>
        <w:rPr>
          <w:rFonts w:asciiTheme="minorHAnsi" w:hAnsiTheme="minorHAnsi" w:cstheme="minorHAnsi"/>
        </w:rPr>
      </w:pPr>
      <w:r w:rsidRPr="00BD37D5">
        <w:rPr>
          <w:rFonts w:asciiTheme="minorHAnsi" w:hAnsiTheme="minorHAnsi" w:cstheme="minorHAnsi"/>
        </w:rPr>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2E6CC4E8" w14:textId="77777777" w:rsidR="006911F1" w:rsidRPr="00BD37D5" w:rsidRDefault="00000000" w:rsidP="00BD37D5">
      <w:pPr>
        <w:numPr>
          <w:ilvl w:val="1"/>
          <w:numId w:val="16"/>
        </w:numPr>
        <w:spacing w:line="276" w:lineRule="auto"/>
        <w:ind w:right="53"/>
        <w:jc w:val="left"/>
        <w:rPr>
          <w:rFonts w:asciiTheme="minorHAnsi" w:hAnsiTheme="minorHAnsi" w:cstheme="minorHAnsi"/>
        </w:rPr>
      </w:pPr>
      <w:r w:rsidRPr="00BD37D5">
        <w:rPr>
          <w:rFonts w:asciiTheme="minorHAnsi" w:hAnsiTheme="minorHAnsi" w:cstheme="minorHAnsi"/>
        </w:rPr>
        <w:t xml:space="preserve">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w:t>
      </w:r>
      <w:r w:rsidRPr="00BD37D5">
        <w:rPr>
          <w:rFonts w:asciiTheme="minorHAnsi" w:hAnsiTheme="minorHAnsi" w:cstheme="minorHAnsi"/>
        </w:rPr>
        <w:lastRenderedPageBreak/>
        <w:t xml:space="preserve">decyzji w sprawie wpisu na listę rozstrzygającej o zastosowaniu środka, o którym mowa w art. 1 pkt 3. </w:t>
      </w:r>
    </w:p>
    <w:p w14:paraId="587DCEF5" w14:textId="050B4322" w:rsidR="00694916" w:rsidRPr="00694916" w:rsidRDefault="00694916" w:rsidP="00694916">
      <w:pPr>
        <w:spacing w:line="276" w:lineRule="auto"/>
        <w:ind w:left="730" w:right="53"/>
        <w:jc w:val="left"/>
        <w:rPr>
          <w:rFonts w:asciiTheme="minorHAnsi" w:hAnsiTheme="minorHAnsi" w:cstheme="minorHAnsi"/>
        </w:rPr>
      </w:pPr>
      <w:r w:rsidRPr="00694916">
        <w:rPr>
          <w:rFonts w:asciiTheme="minorHAnsi" w:hAnsiTheme="minorHAnsi" w:cstheme="minorHAnsi"/>
        </w:rPr>
        <w:t xml:space="preserve">Wykluczenie, o którym mowa następuje na okres trwania okoliczności określonych w pkt. </w:t>
      </w:r>
      <w:r w:rsidR="00DB5ADF">
        <w:rPr>
          <w:rFonts w:asciiTheme="minorHAnsi" w:hAnsiTheme="minorHAnsi" w:cstheme="minorHAnsi"/>
        </w:rPr>
        <w:t>2</w:t>
      </w:r>
      <w:r w:rsidRPr="00694916">
        <w:rPr>
          <w:rFonts w:asciiTheme="minorHAnsi" w:hAnsiTheme="minorHAnsi" w:cstheme="minorHAnsi"/>
        </w:rPr>
        <w:t xml:space="preserve"> SWZ.</w:t>
      </w:r>
    </w:p>
    <w:p w14:paraId="69E4A91B" w14:textId="77777777" w:rsidR="00694916" w:rsidRDefault="00694916" w:rsidP="00694916">
      <w:pPr>
        <w:pStyle w:val="Akapitzlist"/>
        <w:numPr>
          <w:ilvl w:val="0"/>
          <w:numId w:val="16"/>
        </w:numPr>
        <w:spacing w:line="276" w:lineRule="auto"/>
        <w:ind w:left="426" w:right="53" w:firstLine="0"/>
        <w:jc w:val="left"/>
        <w:rPr>
          <w:rFonts w:asciiTheme="minorHAnsi" w:hAnsiTheme="minorHAnsi" w:cstheme="minorHAnsi"/>
        </w:rPr>
      </w:pPr>
      <w:r w:rsidRPr="00694916">
        <w:rPr>
          <w:rFonts w:asciiTheme="minorHAnsi" w:hAnsiTheme="minorHAnsi" w:cstheme="minorHAnsi"/>
        </w:rPr>
        <w:t>Wykluczenie Wykonawcy następuje zgodnie z art. 111 p.z.p.</w:t>
      </w:r>
    </w:p>
    <w:p w14:paraId="28B6E195" w14:textId="78C648D2" w:rsidR="006911F1" w:rsidRPr="00694916" w:rsidRDefault="00000000" w:rsidP="00694916">
      <w:pPr>
        <w:pStyle w:val="Akapitzlist"/>
        <w:numPr>
          <w:ilvl w:val="0"/>
          <w:numId w:val="16"/>
        </w:numPr>
        <w:spacing w:line="276" w:lineRule="auto"/>
        <w:ind w:left="426" w:right="53" w:firstLine="0"/>
        <w:jc w:val="left"/>
        <w:rPr>
          <w:rFonts w:asciiTheme="minorHAnsi" w:hAnsiTheme="minorHAnsi" w:cstheme="minorHAnsi"/>
        </w:rPr>
      </w:pPr>
      <w:r w:rsidRPr="00694916">
        <w:rPr>
          <w:rFonts w:asciiTheme="minorHAnsi" w:hAnsiTheme="minorHAnsi" w:cstheme="minorHAnsi"/>
        </w:rPr>
        <w:t xml:space="preserve">Wykonawca może zostać wykluczony przez Zamawiającego na każdym etapie postępowania o udzielenie zamówienia. </w:t>
      </w:r>
    </w:p>
    <w:p w14:paraId="0AF8C7AE" w14:textId="77777777" w:rsidR="006911F1" w:rsidRPr="00BD37D5" w:rsidRDefault="00000000" w:rsidP="00BD37D5">
      <w:pPr>
        <w:spacing w:after="35" w:line="276" w:lineRule="auto"/>
        <w:ind w:left="283" w:right="0" w:firstLine="0"/>
        <w:jc w:val="left"/>
        <w:rPr>
          <w:rFonts w:asciiTheme="minorHAnsi" w:hAnsiTheme="minorHAnsi" w:cstheme="minorHAnsi"/>
        </w:rPr>
      </w:pPr>
      <w:r w:rsidRPr="00BD37D5">
        <w:rPr>
          <w:rFonts w:asciiTheme="minorHAnsi" w:hAnsiTheme="minorHAnsi" w:cstheme="minorHAnsi"/>
        </w:rPr>
        <w:t xml:space="preserve"> </w:t>
      </w:r>
    </w:p>
    <w:p w14:paraId="7C394F16" w14:textId="59F58D88" w:rsidR="006911F1" w:rsidRPr="00BD37D5" w:rsidRDefault="00000000" w:rsidP="00783171">
      <w:pPr>
        <w:spacing w:after="6" w:line="276" w:lineRule="auto"/>
        <w:ind w:left="284" w:right="44" w:hanging="284"/>
        <w:jc w:val="left"/>
        <w:rPr>
          <w:rFonts w:asciiTheme="minorHAnsi" w:hAnsiTheme="minorHAnsi" w:cstheme="minorHAnsi"/>
        </w:rPr>
      </w:pPr>
      <w:r w:rsidRPr="00BD37D5">
        <w:rPr>
          <w:rFonts w:asciiTheme="minorHAnsi" w:hAnsiTheme="minorHAnsi" w:cstheme="minorHAnsi"/>
          <w:b/>
        </w:rPr>
        <w:t>IX.</w:t>
      </w:r>
      <w:r w:rsidRPr="00BD37D5">
        <w:rPr>
          <w:rFonts w:asciiTheme="minorHAnsi" w:eastAsia="Arial" w:hAnsiTheme="minorHAnsi" w:cstheme="minorHAnsi"/>
          <w:b/>
        </w:rPr>
        <w:t xml:space="preserve"> </w:t>
      </w:r>
      <w:r w:rsidRPr="00BD37D5">
        <w:rPr>
          <w:rFonts w:asciiTheme="minorHAnsi" w:hAnsiTheme="minorHAnsi" w:cstheme="minorHAnsi"/>
          <w:b/>
        </w:rPr>
        <w:t>OŚWIADCZENIA I DOKUMENTY, JAKIE ZOBOWIĄZANI SĄ DOSTARCZYĆ WYKONAWCY W CELU POTWIERDZENIA SPEŁNIANIA WARUNKÓW UDZIAŁU W POSTĘPOWANIU ORAZ WYKAZANIA BRAKU PODSTAW WYKLUCZENIA:</w:t>
      </w:r>
      <w:r w:rsidRPr="00BD37D5">
        <w:rPr>
          <w:rFonts w:asciiTheme="minorHAnsi" w:hAnsiTheme="minorHAnsi" w:cstheme="minorHAnsi"/>
        </w:rPr>
        <w:t xml:space="preserve"> </w:t>
      </w:r>
    </w:p>
    <w:p w14:paraId="2EDBE9EE" w14:textId="77777777" w:rsidR="00346C02" w:rsidRPr="00A67019" w:rsidRDefault="00346C02" w:rsidP="001D57AF">
      <w:pPr>
        <w:pStyle w:val="Akapitzlist"/>
        <w:numPr>
          <w:ilvl w:val="0"/>
          <w:numId w:val="51"/>
        </w:numPr>
        <w:spacing w:before="240" w:after="0" w:line="276" w:lineRule="auto"/>
        <w:ind w:left="284" w:right="0" w:hanging="284"/>
        <w:contextualSpacing w:val="0"/>
        <w:jc w:val="left"/>
        <w:rPr>
          <w:rFonts w:asciiTheme="minorHAnsi" w:hAnsiTheme="minorHAnsi" w:cstheme="minorHAnsi"/>
        </w:rPr>
      </w:pPr>
      <w:r w:rsidRPr="00A67019">
        <w:rPr>
          <w:rFonts w:asciiTheme="minorHAnsi" w:hAnsiTheme="minorHAnsi" w:cstheme="minorHAnsi"/>
        </w:rPr>
        <w:t xml:space="preserve">Do oferty Wykonawca zobowiązany jest dołączyć aktualne na dzień składania ofert oświadczenie o spełnianiu warunków udziału w postępowaniu oraz o braku podstaw do wykluczenia z postępowania – zgodnie z </w:t>
      </w:r>
      <w:r w:rsidRPr="00A67019">
        <w:rPr>
          <w:rFonts w:asciiTheme="minorHAnsi" w:hAnsiTheme="minorHAnsi" w:cstheme="minorHAnsi"/>
          <w:b/>
        </w:rPr>
        <w:t>Załącznikiem nr 2 do SWZ</w:t>
      </w:r>
      <w:r w:rsidRPr="00A67019">
        <w:rPr>
          <w:rFonts w:asciiTheme="minorHAnsi" w:hAnsiTheme="minorHAnsi" w:cstheme="minorHAnsi"/>
        </w:rPr>
        <w:t>.</w:t>
      </w:r>
    </w:p>
    <w:p w14:paraId="45AA2448" w14:textId="7C0E1C9D" w:rsidR="00346C02" w:rsidRPr="00A67019" w:rsidRDefault="00346C02" w:rsidP="001D57AF">
      <w:pPr>
        <w:pStyle w:val="Akapitzlist"/>
        <w:numPr>
          <w:ilvl w:val="0"/>
          <w:numId w:val="51"/>
        </w:numPr>
        <w:spacing w:after="0" w:line="276" w:lineRule="auto"/>
        <w:ind w:left="284" w:right="0" w:hanging="284"/>
        <w:contextualSpacing w:val="0"/>
        <w:jc w:val="left"/>
        <w:rPr>
          <w:rFonts w:asciiTheme="minorHAnsi" w:hAnsiTheme="minorHAnsi" w:cstheme="minorHAnsi"/>
        </w:rPr>
      </w:pPr>
      <w:r w:rsidRPr="00A67019">
        <w:rPr>
          <w:rFonts w:asciiTheme="minorHAnsi" w:hAnsiTheme="minorHAnsi" w:cstheme="minorHAnsi"/>
        </w:rPr>
        <w:t>Informacje zawarte w oświadczeniu, o którym mowa w pkt 1 stanowią wstępne potwierdzenie, że Wykonawca nie podlega wykluczeniu oraz spełnia warunki udziału w postępowaniu.</w:t>
      </w:r>
    </w:p>
    <w:p w14:paraId="2B3EA950" w14:textId="446CA527" w:rsidR="00346C02" w:rsidRPr="00A67019" w:rsidRDefault="00346C02" w:rsidP="001D57AF">
      <w:pPr>
        <w:pStyle w:val="Akapitzlist"/>
        <w:numPr>
          <w:ilvl w:val="0"/>
          <w:numId w:val="51"/>
        </w:numPr>
        <w:spacing w:after="0" w:line="276" w:lineRule="auto"/>
        <w:ind w:left="284" w:right="0" w:hanging="284"/>
        <w:contextualSpacing w:val="0"/>
        <w:jc w:val="left"/>
        <w:rPr>
          <w:rFonts w:asciiTheme="minorHAnsi" w:hAnsiTheme="minorHAnsi" w:cstheme="minorHAnsi"/>
        </w:rPr>
      </w:pPr>
      <w:r w:rsidRPr="00A67019">
        <w:rPr>
          <w:rFonts w:asciiTheme="minorHAnsi" w:hAnsiTheme="minorHAnsi" w:cstheme="minorHAnsi"/>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DF21CA9" w14:textId="17089539" w:rsidR="00346C02" w:rsidRPr="00A67019" w:rsidRDefault="00346C02" w:rsidP="001D57AF">
      <w:pPr>
        <w:pStyle w:val="Akapitzlist"/>
        <w:numPr>
          <w:ilvl w:val="0"/>
          <w:numId w:val="51"/>
        </w:numPr>
        <w:spacing w:after="0" w:line="276" w:lineRule="auto"/>
        <w:ind w:left="284" w:right="0" w:hanging="284"/>
        <w:contextualSpacing w:val="0"/>
        <w:jc w:val="left"/>
        <w:rPr>
          <w:rFonts w:asciiTheme="minorHAnsi" w:hAnsiTheme="minorHAnsi" w:cstheme="minorHAnsi"/>
        </w:rPr>
      </w:pPr>
      <w:r w:rsidRPr="00A67019">
        <w:rPr>
          <w:rFonts w:asciiTheme="minorHAnsi" w:hAnsiTheme="minorHAnsi" w:cstheme="minorHAnsi"/>
        </w:rPr>
        <w:t>Podmiotowe środki dowodowe wymagane od wykonawcy obejmują:</w:t>
      </w:r>
    </w:p>
    <w:p w14:paraId="6C423484" w14:textId="4D4E4049" w:rsidR="00346C02" w:rsidRPr="00A67019" w:rsidRDefault="00346C02" w:rsidP="001D57AF">
      <w:pPr>
        <w:pStyle w:val="Akapitzlist"/>
        <w:numPr>
          <w:ilvl w:val="2"/>
          <w:numId w:val="50"/>
        </w:numPr>
        <w:spacing w:after="0" w:line="276" w:lineRule="auto"/>
        <w:ind w:left="710" w:right="0" w:hanging="435"/>
        <w:contextualSpacing w:val="0"/>
        <w:jc w:val="left"/>
        <w:rPr>
          <w:rFonts w:asciiTheme="minorHAnsi" w:hAnsiTheme="minorHAnsi" w:cstheme="minorHAnsi"/>
        </w:rPr>
      </w:pPr>
      <w:r w:rsidRPr="00A67019">
        <w:rPr>
          <w:rFonts w:asciiTheme="minorHAnsi" w:hAnsiTheme="minorHAnsi" w:cstheme="minorHAnsi"/>
        </w:rPr>
        <w:t xml:space="preserve">Oświadczenie wykonawcy, w zakresie art. 108 ust. 1 pkt 5 ustawy, o braku przynależności do tej samej grupy kapitałowej, w rozumieniu ustawy z dnia 16 lutego 2007 r. o ochronie konkurencji i konsumentów (tekst jedn. Dz. U. z 2023 r. poz. 1689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A67019">
        <w:rPr>
          <w:rFonts w:asciiTheme="minorHAnsi" w:hAnsiTheme="minorHAnsi" w:cstheme="minorHAnsi"/>
          <w:b/>
          <w:bCs/>
        </w:rPr>
        <w:t xml:space="preserve">załącznik nr </w:t>
      </w:r>
      <w:r w:rsidR="00BC505E">
        <w:rPr>
          <w:rFonts w:asciiTheme="minorHAnsi" w:hAnsiTheme="minorHAnsi" w:cstheme="minorHAnsi"/>
          <w:b/>
          <w:bCs/>
        </w:rPr>
        <w:t>3</w:t>
      </w:r>
      <w:r w:rsidRPr="00A67019">
        <w:rPr>
          <w:rFonts w:asciiTheme="minorHAnsi" w:hAnsiTheme="minorHAnsi" w:cstheme="minorHAnsi"/>
          <w:b/>
          <w:bCs/>
        </w:rPr>
        <w:t xml:space="preserve"> do SWZ</w:t>
      </w:r>
      <w:r w:rsidRPr="00A67019">
        <w:rPr>
          <w:rFonts w:asciiTheme="minorHAnsi" w:hAnsiTheme="minorHAnsi" w:cstheme="minorHAnsi"/>
        </w:rPr>
        <w:t>;</w:t>
      </w:r>
    </w:p>
    <w:p w14:paraId="27319BE1" w14:textId="5410EF77" w:rsidR="00346C02" w:rsidRPr="00A67019" w:rsidRDefault="00346C02" w:rsidP="001D57AF">
      <w:pPr>
        <w:pStyle w:val="Akapitzlist"/>
        <w:numPr>
          <w:ilvl w:val="2"/>
          <w:numId w:val="50"/>
        </w:numPr>
        <w:spacing w:after="0" w:line="276" w:lineRule="auto"/>
        <w:ind w:left="710" w:right="0" w:hanging="435"/>
        <w:contextualSpacing w:val="0"/>
        <w:jc w:val="left"/>
        <w:rPr>
          <w:rFonts w:asciiTheme="minorHAnsi" w:hAnsiTheme="minorHAnsi" w:cstheme="minorHAnsi"/>
        </w:rPr>
      </w:pPr>
      <w:r w:rsidRPr="00A67019">
        <w:rPr>
          <w:rFonts w:asciiTheme="minorHAnsi" w:hAnsiTheme="minorHAnsi" w:cstheme="minorHAnsi"/>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E6594D2" w14:textId="64F4A421" w:rsidR="00E513A3" w:rsidRPr="00E513A3" w:rsidRDefault="00E513A3" w:rsidP="001D57AF">
      <w:pPr>
        <w:pStyle w:val="Akapitzlist"/>
        <w:numPr>
          <w:ilvl w:val="2"/>
          <w:numId w:val="50"/>
        </w:numPr>
        <w:spacing w:after="0" w:line="276" w:lineRule="auto"/>
        <w:ind w:left="709" w:right="0"/>
        <w:jc w:val="left"/>
        <w:rPr>
          <w:rFonts w:asciiTheme="minorHAnsi" w:hAnsiTheme="minorHAnsi" w:cstheme="minorHAnsi"/>
        </w:rPr>
      </w:pPr>
      <w:r w:rsidRPr="00E513A3">
        <w:rPr>
          <w:rFonts w:asciiTheme="minorHAnsi" w:hAnsiTheme="minorHAnsi" w:cstheme="minorHAnsi"/>
          <w:b/>
          <w:bCs/>
        </w:rPr>
        <w:t>Wykaz osób</w:t>
      </w:r>
      <w:r w:rsidRPr="00E513A3">
        <w:rPr>
          <w:rFonts w:asciiTheme="minorHAnsi" w:hAnsiTheme="minorHAnsi" w:cstheme="minorHAnsi"/>
        </w:rPr>
        <w:t>, skierowanych przez Wykonawcę do realizacji zamówienia</w:t>
      </w:r>
      <w:r>
        <w:rPr>
          <w:rFonts w:asciiTheme="minorHAnsi" w:hAnsiTheme="minorHAnsi" w:cstheme="minorHAnsi"/>
        </w:rPr>
        <w:t xml:space="preserve"> publicznego</w:t>
      </w:r>
      <w:r w:rsidRPr="00E513A3">
        <w:rPr>
          <w:rFonts w:asciiTheme="minorHAnsi" w:hAnsiTheme="minorHAnsi" w:cstheme="minorHAnsi"/>
        </w:rPr>
        <w:t>, w szczególności odpowiedzialnych za świadczenie usług wraz z informacjami na temat ich kwalifikacji zawodowych</w:t>
      </w:r>
      <w:r w:rsidR="00437817">
        <w:rPr>
          <w:rFonts w:asciiTheme="minorHAnsi" w:hAnsiTheme="minorHAnsi" w:cstheme="minorHAnsi"/>
        </w:rPr>
        <w:t>,</w:t>
      </w:r>
      <w:r w:rsidRPr="00E513A3">
        <w:rPr>
          <w:rFonts w:asciiTheme="minorHAnsi" w:hAnsiTheme="minorHAnsi" w:cstheme="minorHAnsi"/>
        </w:rPr>
        <w:t xml:space="preserve"> doświadczenia</w:t>
      </w:r>
      <w:r w:rsidR="00437817">
        <w:rPr>
          <w:rFonts w:asciiTheme="minorHAnsi" w:hAnsiTheme="minorHAnsi" w:cstheme="minorHAnsi"/>
        </w:rPr>
        <w:t xml:space="preserve"> i wykształcenia</w:t>
      </w:r>
      <w:r w:rsidRPr="00E513A3">
        <w:rPr>
          <w:rFonts w:asciiTheme="minorHAnsi" w:hAnsiTheme="minorHAnsi" w:cstheme="minorHAnsi"/>
        </w:rPr>
        <w:t xml:space="preserve"> niezbędnych do wykonania zamówienia, a także zakresu wykonywanych przez nie czynności oraz informacją o podstawie do dysponowania tymi osobami</w:t>
      </w:r>
      <w:r w:rsidR="00437817">
        <w:rPr>
          <w:rFonts w:asciiTheme="minorHAnsi" w:hAnsiTheme="minorHAnsi" w:cstheme="minorHAnsi"/>
        </w:rPr>
        <w:t xml:space="preserve"> </w:t>
      </w:r>
      <w:r w:rsidR="00BC505E">
        <w:rPr>
          <w:rFonts w:asciiTheme="minorHAnsi" w:hAnsiTheme="minorHAnsi" w:cstheme="minorHAnsi"/>
          <w:color w:val="auto"/>
        </w:rPr>
        <w:t xml:space="preserve">- </w:t>
      </w:r>
      <w:r w:rsidR="00437817" w:rsidRPr="00BC505E">
        <w:rPr>
          <w:rFonts w:asciiTheme="minorHAnsi" w:hAnsiTheme="minorHAnsi" w:cstheme="minorHAnsi"/>
          <w:b/>
          <w:color w:val="auto"/>
        </w:rPr>
        <w:t xml:space="preserve">Załącznik nr </w:t>
      </w:r>
      <w:r w:rsidR="00BC505E" w:rsidRPr="00BC505E">
        <w:rPr>
          <w:rFonts w:asciiTheme="minorHAnsi" w:hAnsiTheme="minorHAnsi" w:cstheme="minorHAnsi"/>
          <w:b/>
          <w:color w:val="auto"/>
        </w:rPr>
        <w:t>4</w:t>
      </w:r>
      <w:r w:rsidR="00437817" w:rsidRPr="00BC505E">
        <w:rPr>
          <w:rFonts w:asciiTheme="minorHAnsi" w:hAnsiTheme="minorHAnsi" w:cstheme="minorHAnsi"/>
          <w:b/>
          <w:color w:val="auto"/>
        </w:rPr>
        <w:t xml:space="preserve"> do SWZ</w:t>
      </w:r>
      <w:r w:rsidRPr="00BC505E">
        <w:rPr>
          <w:rFonts w:asciiTheme="minorHAnsi" w:hAnsiTheme="minorHAnsi" w:cstheme="minorHAnsi"/>
          <w:color w:val="auto"/>
        </w:rPr>
        <w:t>.</w:t>
      </w:r>
    </w:p>
    <w:p w14:paraId="113ADFD6" w14:textId="312300D8" w:rsidR="00346C02" w:rsidRPr="00437817" w:rsidRDefault="00E513A3" w:rsidP="001D57AF">
      <w:pPr>
        <w:pStyle w:val="Akapitzlist"/>
        <w:spacing w:after="0" w:line="276" w:lineRule="auto"/>
        <w:ind w:left="709" w:right="0" w:firstLine="0"/>
        <w:contextualSpacing w:val="0"/>
        <w:jc w:val="left"/>
        <w:rPr>
          <w:rFonts w:asciiTheme="minorHAnsi" w:hAnsiTheme="minorHAnsi" w:cstheme="minorHAnsi"/>
        </w:rPr>
      </w:pPr>
      <w:r w:rsidRPr="00E513A3">
        <w:rPr>
          <w:rFonts w:asciiTheme="minorHAnsi" w:hAnsiTheme="minorHAnsi" w:cstheme="minorHAnsi"/>
        </w:rPr>
        <w:lastRenderedPageBreak/>
        <w:t>Uwaga: w wykazie należy podać informacje o kwalifikacjach zawodowych i doświadczeniu wymienionych osób z taką szczegółowością, która umożliwi Zamawiającemu w sposób jednoznaczny ocenić, czy Wykonawca spełnia warunek udziału w postępowaniu określony w rozdziale V</w:t>
      </w:r>
      <w:r w:rsidR="00622111">
        <w:rPr>
          <w:rFonts w:asciiTheme="minorHAnsi" w:hAnsiTheme="minorHAnsi" w:cstheme="minorHAnsi"/>
        </w:rPr>
        <w:t>I</w:t>
      </w:r>
      <w:r w:rsidRPr="00E513A3">
        <w:rPr>
          <w:rFonts w:asciiTheme="minorHAnsi" w:hAnsiTheme="minorHAnsi" w:cstheme="minorHAnsi"/>
        </w:rPr>
        <w:t>I ust. 2 pkt 4 SWZ.</w:t>
      </w:r>
      <w:r w:rsidR="00622111">
        <w:rPr>
          <w:rFonts w:asciiTheme="minorHAnsi" w:hAnsiTheme="minorHAnsi" w:cstheme="minorHAnsi"/>
        </w:rPr>
        <w:t xml:space="preserve"> </w:t>
      </w:r>
      <w:r w:rsidR="00346C02" w:rsidRPr="00437817">
        <w:rPr>
          <w:rFonts w:asciiTheme="minorHAnsi" w:hAnsiTheme="minorHAnsi" w:cstheme="minorHAnsi"/>
          <w:color w:val="EE0000"/>
        </w:rPr>
        <w:t xml:space="preserve">  </w:t>
      </w:r>
    </w:p>
    <w:p w14:paraId="1F625124" w14:textId="7BF6EB8E" w:rsidR="00346C02" w:rsidRPr="00A67019" w:rsidRDefault="00346C02" w:rsidP="001D57AF">
      <w:pPr>
        <w:pStyle w:val="Akapitzlist"/>
        <w:numPr>
          <w:ilvl w:val="2"/>
          <w:numId w:val="50"/>
        </w:numPr>
        <w:spacing w:after="0" w:line="276" w:lineRule="auto"/>
        <w:ind w:left="710" w:right="0" w:hanging="435"/>
        <w:contextualSpacing w:val="0"/>
        <w:jc w:val="left"/>
        <w:rPr>
          <w:rFonts w:asciiTheme="minorHAnsi" w:hAnsiTheme="minorHAnsi" w:cstheme="minorHAnsi"/>
          <w:i/>
        </w:rPr>
      </w:pPr>
      <w:r w:rsidRPr="00A67019">
        <w:rPr>
          <w:rFonts w:asciiTheme="minorHAnsi" w:hAnsiTheme="minorHAnsi" w:cstheme="minorHAnsi"/>
        </w:rPr>
        <w:t xml:space="preserve">Jeżeli Wykonawca ma siedzibę lub miejsce zamieszkania poza terytorium Rzeczypospolitej Polskiej, zamiast dokumentu, o których mowa w ust. 4 pkt 2 (Odpis lub informacja z Krajowego Rejestru Sądowego lub z Centralnej Ewidencji i Informacji o Działalności Gospodarczej),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r w:rsidRPr="00A67019">
        <w:rPr>
          <w:rFonts w:asciiTheme="minorHAnsi" w:hAnsiTheme="minorHAnsi" w:cstheme="minorHAnsi"/>
          <w:i/>
        </w:rPr>
        <w:t>Dokument, o którym mowa powyżej, powinien być wystawiony nie wcześniej niż 3 miesiące przed jego złożeniem.</w:t>
      </w:r>
    </w:p>
    <w:p w14:paraId="19CF8734" w14:textId="77777777" w:rsidR="00346C02" w:rsidRPr="00A67019" w:rsidRDefault="00346C02" w:rsidP="001D57AF">
      <w:pPr>
        <w:pStyle w:val="Akapitzlist"/>
        <w:numPr>
          <w:ilvl w:val="0"/>
          <w:numId w:val="52"/>
        </w:numPr>
        <w:spacing w:after="0" w:line="276" w:lineRule="auto"/>
        <w:ind w:left="434" w:right="0" w:hanging="434"/>
        <w:contextualSpacing w:val="0"/>
        <w:jc w:val="left"/>
        <w:rPr>
          <w:rFonts w:asciiTheme="minorHAnsi" w:hAnsiTheme="minorHAnsi" w:cstheme="minorHAnsi"/>
        </w:rPr>
      </w:pPr>
      <w:r w:rsidRPr="00A67019">
        <w:rPr>
          <w:rFonts w:asciiTheme="minorHAnsi" w:hAnsiTheme="minorHAnsi" w:cstheme="minorHAnsi"/>
        </w:rPr>
        <w:t>Jeżeli w kraju, w którym Wykonawca ma siedzibę lub miejsce zamieszkania lub miejsce zamieszkania ma osoba, której dokument dotyczy, nie wydaje się dokumentów, o których mowa w ust. 4 pkt 2,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4982A76A" w14:textId="77777777" w:rsidR="00346C02" w:rsidRPr="00A67019" w:rsidRDefault="00346C02" w:rsidP="001D57AF">
      <w:pPr>
        <w:pStyle w:val="Akapitzlist"/>
        <w:spacing w:line="276" w:lineRule="auto"/>
        <w:ind w:left="434"/>
        <w:jc w:val="left"/>
        <w:rPr>
          <w:rFonts w:asciiTheme="minorHAnsi" w:hAnsiTheme="minorHAnsi" w:cstheme="minorHAnsi"/>
          <w:i/>
        </w:rPr>
      </w:pPr>
      <w:r w:rsidRPr="00A67019">
        <w:rPr>
          <w:rFonts w:asciiTheme="minorHAnsi" w:hAnsiTheme="minorHAnsi" w:cstheme="minorHAnsi"/>
          <w:i/>
        </w:rPr>
        <w:t>Dokument, o którym mowa powyżej, powinien być wystawiony nie wcześniej niż 3 miesiące przed jego złożeniem.</w:t>
      </w:r>
    </w:p>
    <w:p w14:paraId="730FE426" w14:textId="77777777" w:rsidR="00372F8B" w:rsidRPr="00A67019" w:rsidRDefault="00372F8B" w:rsidP="001D57AF">
      <w:pPr>
        <w:pStyle w:val="Akapitzlist"/>
        <w:numPr>
          <w:ilvl w:val="0"/>
          <w:numId w:val="52"/>
        </w:numPr>
        <w:spacing w:after="0" w:line="276" w:lineRule="auto"/>
        <w:ind w:right="0"/>
        <w:jc w:val="left"/>
        <w:rPr>
          <w:rFonts w:asciiTheme="minorHAnsi" w:hAnsiTheme="minorHAnsi" w:cstheme="minorHAnsi"/>
        </w:rPr>
      </w:pPr>
      <w:r w:rsidRPr="00A67019">
        <w:rPr>
          <w:rFonts w:asciiTheme="minorHAnsi" w:hAnsiTheme="minorHAnsi" w:cstheme="minorHAnsi"/>
        </w:rPr>
        <w:t xml:space="preserve">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41F870B0" w14:textId="078E8339" w:rsidR="00372F8B" w:rsidRPr="00A67019" w:rsidRDefault="00372F8B" w:rsidP="001D57AF">
      <w:pPr>
        <w:pStyle w:val="Akapitzlist"/>
        <w:numPr>
          <w:ilvl w:val="0"/>
          <w:numId w:val="52"/>
        </w:numPr>
        <w:spacing w:after="0" w:line="276" w:lineRule="auto"/>
        <w:ind w:right="0"/>
        <w:jc w:val="left"/>
        <w:rPr>
          <w:rFonts w:asciiTheme="minorHAnsi" w:hAnsiTheme="minorHAnsi" w:cstheme="minorHAnsi"/>
        </w:rPr>
      </w:pPr>
      <w:r w:rsidRPr="00A67019">
        <w:rPr>
          <w:rFonts w:asciiTheme="minorHAnsi" w:hAnsiTheme="minorHAnsi" w:cstheme="minorHAnsi"/>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345D58F6" w14:textId="7196D1B8" w:rsidR="00346C02" w:rsidRPr="00A67019" w:rsidRDefault="00346C02" w:rsidP="001D57AF">
      <w:pPr>
        <w:pStyle w:val="Akapitzlist"/>
        <w:numPr>
          <w:ilvl w:val="0"/>
          <w:numId w:val="52"/>
        </w:numPr>
        <w:spacing w:after="0" w:line="276" w:lineRule="auto"/>
        <w:ind w:left="434" w:right="0" w:hanging="434"/>
        <w:contextualSpacing w:val="0"/>
        <w:jc w:val="left"/>
        <w:rPr>
          <w:rFonts w:asciiTheme="minorHAnsi" w:hAnsiTheme="minorHAnsi" w:cstheme="minorHAnsi"/>
        </w:rPr>
      </w:pPr>
      <w:r w:rsidRPr="00A67019">
        <w:rPr>
          <w:rFonts w:asciiTheme="minorHAnsi" w:hAnsiTheme="minorHAnsi"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A67019">
        <w:rPr>
          <w:rFonts w:asciiTheme="minorHAnsi" w:hAnsiTheme="minorHAnsi" w:cstheme="minorHAnsi"/>
        </w:rPr>
        <w:lastRenderedPageBreak/>
        <w:t>oświadczeniu, o którym mowa w art. 125 ust. 1 p.z.p dane umożliwiające dostęp do tych środków.</w:t>
      </w:r>
    </w:p>
    <w:p w14:paraId="7C2AABD5" w14:textId="77777777" w:rsidR="00346C02" w:rsidRPr="00A67019" w:rsidRDefault="00346C02" w:rsidP="001D57AF">
      <w:pPr>
        <w:numPr>
          <w:ilvl w:val="0"/>
          <w:numId w:val="52"/>
        </w:numPr>
        <w:spacing w:after="0" w:line="276" w:lineRule="auto"/>
        <w:ind w:right="0"/>
        <w:jc w:val="left"/>
        <w:rPr>
          <w:rFonts w:asciiTheme="minorHAnsi" w:hAnsiTheme="minorHAnsi" w:cstheme="minorHAnsi"/>
        </w:rPr>
      </w:pPr>
      <w:r w:rsidRPr="00A67019">
        <w:rPr>
          <w:rFonts w:asciiTheme="minorHAnsi" w:hAnsiTheme="minorHAnsi" w:cstheme="minorHAnsi"/>
        </w:rPr>
        <w:t>Wykonawca nie jest zobowiązany do złożenia podmiotowych środków dowodowych, które zamawiający posiada, jeżeli wykonawca wskaże te środki oraz potwierdzi ich prawidłowość i aktualność.</w:t>
      </w:r>
    </w:p>
    <w:p w14:paraId="4232B4F6" w14:textId="2E5516C9" w:rsidR="00372F8B" w:rsidRPr="00A67019" w:rsidRDefault="00346C02" w:rsidP="001D57AF">
      <w:pPr>
        <w:pStyle w:val="Akapitzlist"/>
        <w:numPr>
          <w:ilvl w:val="0"/>
          <w:numId w:val="52"/>
        </w:numPr>
        <w:spacing w:line="276" w:lineRule="auto"/>
        <w:jc w:val="left"/>
        <w:rPr>
          <w:rFonts w:asciiTheme="minorHAnsi" w:hAnsiTheme="minorHAnsi" w:cstheme="minorHAnsi"/>
          <w:i/>
        </w:rPr>
      </w:pPr>
      <w:r w:rsidRPr="00A67019">
        <w:rPr>
          <w:rFonts w:asciiTheme="minorHAnsi" w:hAnsiTheme="minorHAnsi" w:cstheme="minorHAnsi"/>
          <w:i/>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A67019">
        <w:rPr>
          <w:rFonts w:asciiTheme="minorHAnsi" w:hAnsiTheme="minorHAnsi" w:cstheme="minorHAnsi"/>
          <w:i/>
          <w:caps/>
        </w:rPr>
        <w:t xml:space="preserve"> </w:t>
      </w:r>
      <w:r w:rsidRPr="00A67019">
        <w:rPr>
          <w:rFonts w:asciiTheme="minorHAnsi" w:hAnsiTheme="minorHAnsi" w:cstheme="minorHAnsi"/>
          <w:i/>
        </w:rPr>
        <w:t>grudnia 2020 r. w sprawie sposobu sporządzania i przekazywania informacji oraz wymagań technicznych dla dokumentów elektronicznych oraz środków komunikacji elektronicznej w postępowaniu o udzielenie zamówienia publicznego lub konkursie.</w:t>
      </w:r>
    </w:p>
    <w:p w14:paraId="00942E8A" w14:textId="26D48658" w:rsidR="006911F1" w:rsidRPr="00A67019" w:rsidRDefault="00000000" w:rsidP="001D57AF">
      <w:pPr>
        <w:pStyle w:val="Akapitzlist"/>
        <w:numPr>
          <w:ilvl w:val="0"/>
          <w:numId w:val="52"/>
        </w:numPr>
        <w:spacing w:line="276" w:lineRule="auto"/>
        <w:jc w:val="left"/>
        <w:rPr>
          <w:rFonts w:asciiTheme="minorHAnsi" w:hAnsiTheme="minorHAnsi" w:cstheme="minorHAnsi"/>
        </w:rPr>
      </w:pPr>
      <w:r w:rsidRPr="00A67019">
        <w:rPr>
          <w:rFonts w:asciiTheme="minorHAnsi" w:hAnsiTheme="minorHAnsi" w:cstheme="minorHAnsi"/>
        </w:rPr>
        <w:t xml:space="preserve">Dokumenty lub oświadczenia, sporządzone w języku obcym są składane wraz z tłumaczeniem na język polski. </w:t>
      </w:r>
    </w:p>
    <w:p w14:paraId="4FCA1C67" w14:textId="77777777" w:rsidR="006911F1" w:rsidRPr="00BD37D5" w:rsidRDefault="00000000" w:rsidP="00BD37D5">
      <w:pPr>
        <w:spacing w:after="0"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17B08512" w14:textId="77777777" w:rsidR="006911F1" w:rsidRPr="00BD37D5" w:rsidRDefault="00000000" w:rsidP="00783171">
      <w:pPr>
        <w:numPr>
          <w:ilvl w:val="1"/>
          <w:numId w:val="19"/>
        </w:numPr>
        <w:spacing w:after="116" w:line="276" w:lineRule="auto"/>
        <w:ind w:left="284" w:right="44" w:hanging="284"/>
        <w:jc w:val="left"/>
        <w:rPr>
          <w:rFonts w:asciiTheme="minorHAnsi" w:hAnsiTheme="minorHAnsi" w:cstheme="minorHAnsi"/>
        </w:rPr>
      </w:pPr>
      <w:r w:rsidRPr="00BD37D5">
        <w:rPr>
          <w:rFonts w:asciiTheme="minorHAnsi" w:hAnsiTheme="minorHAnsi" w:cstheme="minorHAnsi"/>
          <w:b/>
        </w:rPr>
        <w:t xml:space="preserve">POLEGANIE NA ZASOBACH INNYCH PODMIOTÓW:  </w:t>
      </w:r>
    </w:p>
    <w:p w14:paraId="69EDC6D3" w14:textId="77777777" w:rsidR="006911F1" w:rsidRPr="00BD37D5" w:rsidRDefault="00000000" w:rsidP="00BD37D5">
      <w:pPr>
        <w:spacing w:after="27"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61F16AD6" w14:textId="77777777" w:rsidR="006911F1" w:rsidRPr="00BD37D5" w:rsidRDefault="00000000" w:rsidP="00BD37D5">
      <w:pPr>
        <w:numPr>
          <w:ilvl w:val="1"/>
          <w:numId w:val="21"/>
        </w:numPr>
        <w:spacing w:line="276" w:lineRule="auto"/>
        <w:ind w:right="53" w:hanging="348"/>
        <w:jc w:val="left"/>
        <w:rPr>
          <w:rFonts w:asciiTheme="minorHAnsi" w:hAnsiTheme="minorHAnsi" w:cstheme="minorHAnsi"/>
        </w:rPr>
      </w:pPr>
      <w:r w:rsidRPr="00BD37D5">
        <w:rPr>
          <w:rFonts w:asciiTheme="minorHAnsi" w:hAnsiTheme="minorHAnsi" w:cstheme="minorHAnsi"/>
        </w:rPr>
        <w:t xml:space="preserve">Wykonawca może w celu potwierdzenia spełniania warunków udziału w polegać na zdolnościach technicznych lub zawodowych podmiotów udostępniających zasoby, niezależnie od charakteru prawnego łączących go z nimi stosunków prawnych. </w:t>
      </w:r>
    </w:p>
    <w:p w14:paraId="059C79F3" w14:textId="77777777" w:rsidR="006911F1" w:rsidRPr="00BD37D5" w:rsidRDefault="00000000" w:rsidP="00BD37D5">
      <w:pPr>
        <w:numPr>
          <w:ilvl w:val="1"/>
          <w:numId w:val="21"/>
        </w:numPr>
        <w:spacing w:line="276" w:lineRule="auto"/>
        <w:ind w:right="53" w:hanging="348"/>
        <w:jc w:val="left"/>
        <w:rPr>
          <w:rFonts w:asciiTheme="minorHAnsi" w:hAnsiTheme="minorHAnsi" w:cstheme="minorHAnsi"/>
        </w:rPr>
      </w:pPr>
      <w:r w:rsidRPr="00BD37D5">
        <w:rPr>
          <w:rFonts w:asciiTheme="minorHAnsi" w:hAnsiTheme="minorHAnsi" w:cstheme="minorHAnsi"/>
        </w:rPr>
        <w:t xml:space="preserve">W odniesieniu do warunków dotyczących doświadczenia, wykonawcy mogą polegać na zdolnościach podmiotów udostępniających zasoby, jeśli podmioty te wykonają świadczenie do realizacji którego te zdolności są wymagane. </w:t>
      </w:r>
    </w:p>
    <w:p w14:paraId="5EFF0976" w14:textId="77777777" w:rsidR="006911F1" w:rsidRPr="00BD37D5" w:rsidRDefault="00000000" w:rsidP="00BD37D5">
      <w:pPr>
        <w:numPr>
          <w:ilvl w:val="1"/>
          <w:numId w:val="21"/>
        </w:numPr>
        <w:spacing w:line="276" w:lineRule="auto"/>
        <w:ind w:right="53" w:hanging="348"/>
        <w:jc w:val="left"/>
        <w:rPr>
          <w:rFonts w:asciiTheme="minorHAnsi" w:hAnsiTheme="minorHAnsi" w:cstheme="minorHAnsi"/>
        </w:rPr>
      </w:pPr>
      <w:r w:rsidRPr="00BD37D5">
        <w:rPr>
          <w:rFonts w:asciiTheme="minorHAnsi" w:hAnsiTheme="minorHAnsi"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791AD7D2" w14:textId="77777777" w:rsidR="006911F1" w:rsidRPr="00BD37D5" w:rsidRDefault="00000000" w:rsidP="00BD37D5">
      <w:pPr>
        <w:numPr>
          <w:ilvl w:val="1"/>
          <w:numId w:val="21"/>
        </w:numPr>
        <w:spacing w:line="276" w:lineRule="auto"/>
        <w:ind w:right="53" w:hanging="348"/>
        <w:jc w:val="left"/>
        <w:rPr>
          <w:rFonts w:asciiTheme="minorHAnsi" w:hAnsiTheme="minorHAnsi" w:cstheme="minorHAnsi"/>
        </w:rPr>
      </w:pPr>
      <w:r w:rsidRPr="00BD37D5">
        <w:rPr>
          <w:rFonts w:asciiTheme="minorHAnsi" w:hAnsiTheme="minorHAnsi" w:cstheme="minorHAnsi"/>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15D678F8" w14:textId="77777777" w:rsidR="006911F1" w:rsidRPr="00BD37D5" w:rsidRDefault="00000000" w:rsidP="00BD37D5">
      <w:pPr>
        <w:numPr>
          <w:ilvl w:val="1"/>
          <w:numId w:val="21"/>
        </w:numPr>
        <w:spacing w:line="276" w:lineRule="auto"/>
        <w:ind w:right="53" w:hanging="348"/>
        <w:jc w:val="left"/>
        <w:rPr>
          <w:rFonts w:asciiTheme="minorHAnsi" w:hAnsiTheme="minorHAnsi" w:cstheme="minorHAnsi"/>
        </w:rPr>
      </w:pPr>
      <w:r w:rsidRPr="00BD37D5">
        <w:rPr>
          <w:rFonts w:asciiTheme="minorHAnsi" w:hAnsiTheme="minorHAnsi" w:cstheme="minorHAnsi"/>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5FEB884D" w14:textId="77777777" w:rsidR="006911F1" w:rsidRPr="00BD37D5" w:rsidRDefault="00000000" w:rsidP="00BD37D5">
      <w:pPr>
        <w:numPr>
          <w:ilvl w:val="1"/>
          <w:numId w:val="21"/>
        </w:numPr>
        <w:spacing w:line="276" w:lineRule="auto"/>
        <w:ind w:right="53" w:hanging="348"/>
        <w:jc w:val="left"/>
        <w:rPr>
          <w:rFonts w:asciiTheme="minorHAnsi" w:hAnsiTheme="minorHAnsi" w:cstheme="minorHAnsi"/>
        </w:rPr>
      </w:pPr>
      <w:r w:rsidRPr="00BD37D5">
        <w:rPr>
          <w:rFonts w:asciiTheme="minorHAnsi" w:hAnsiTheme="minorHAnsi" w:cstheme="minorHAnsi"/>
        </w:rPr>
        <w:lastRenderedPageBreak/>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69D8D361" w14:textId="77777777" w:rsidR="006911F1" w:rsidRPr="00BD37D5" w:rsidRDefault="00000000" w:rsidP="00BD37D5">
      <w:pPr>
        <w:numPr>
          <w:ilvl w:val="1"/>
          <w:numId w:val="21"/>
        </w:numPr>
        <w:spacing w:line="276" w:lineRule="auto"/>
        <w:ind w:right="53" w:hanging="348"/>
        <w:jc w:val="left"/>
        <w:rPr>
          <w:rFonts w:asciiTheme="minorHAnsi" w:hAnsiTheme="minorHAnsi" w:cstheme="minorHAnsi"/>
        </w:rPr>
      </w:pPr>
      <w:r w:rsidRPr="00BD37D5">
        <w:rPr>
          <w:rFonts w:asciiTheme="minorHAnsi" w:hAnsiTheme="minorHAnsi" w:cstheme="minorHAnsi"/>
        </w:rPr>
        <w:t xml:space="preserve">Wykonawca, w przypadku polegania na zdolnościach lub sytuacji podmiotów udostępniających zasoby, przedstawia, wraz z oświadczeniem, o którym mowa w </w:t>
      </w:r>
      <w:r w:rsidRPr="00DF57B8">
        <w:rPr>
          <w:rFonts w:asciiTheme="minorHAnsi" w:hAnsiTheme="minorHAnsi" w:cstheme="minorHAnsi"/>
          <w:color w:val="auto"/>
        </w:rPr>
        <w:t>Rozdziale IX ust. 1 SWZ</w:t>
      </w:r>
      <w:r w:rsidRPr="00DF57B8">
        <w:rPr>
          <w:rFonts w:asciiTheme="minorHAnsi" w:hAnsiTheme="minorHAnsi" w:cstheme="minorHAnsi"/>
        </w:rPr>
        <w:t>,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IX SWZ.</w:t>
      </w:r>
      <w:r w:rsidRPr="00BD37D5">
        <w:rPr>
          <w:rFonts w:asciiTheme="minorHAnsi" w:hAnsiTheme="minorHAnsi" w:cstheme="minorHAnsi"/>
        </w:rPr>
        <w:t xml:space="preserve"> </w:t>
      </w:r>
    </w:p>
    <w:p w14:paraId="3E320F2C" w14:textId="77777777" w:rsidR="006911F1" w:rsidRPr="00BD37D5" w:rsidRDefault="00000000" w:rsidP="00BD37D5">
      <w:pPr>
        <w:spacing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217CEA25" w14:textId="77777777" w:rsidR="006911F1" w:rsidRPr="00BD37D5" w:rsidRDefault="00000000" w:rsidP="00783171">
      <w:pPr>
        <w:numPr>
          <w:ilvl w:val="1"/>
          <w:numId w:val="19"/>
        </w:numPr>
        <w:spacing w:after="6" w:line="276" w:lineRule="auto"/>
        <w:ind w:left="284" w:right="44" w:hanging="284"/>
        <w:jc w:val="left"/>
        <w:rPr>
          <w:rFonts w:asciiTheme="minorHAnsi" w:hAnsiTheme="minorHAnsi" w:cstheme="minorHAnsi"/>
        </w:rPr>
      </w:pPr>
      <w:r w:rsidRPr="00BD37D5">
        <w:rPr>
          <w:rFonts w:asciiTheme="minorHAnsi" w:hAnsiTheme="minorHAnsi" w:cstheme="minorHAnsi"/>
          <w:b/>
        </w:rPr>
        <w:t xml:space="preserve">INFORMACJA DLA WYKONAWCÓW WSPÓLNIE UBIEGAJĄCYCH SIĘ O UDZIELENIE ZAMÓWIENIA:  </w:t>
      </w:r>
    </w:p>
    <w:p w14:paraId="502F5B24" w14:textId="77777777" w:rsidR="006911F1" w:rsidRPr="00BD37D5" w:rsidRDefault="00000000" w:rsidP="00BD37D5">
      <w:pPr>
        <w:spacing w:after="28"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43C85BC7" w14:textId="77777777" w:rsidR="006911F1" w:rsidRPr="00BD37D5" w:rsidRDefault="00000000" w:rsidP="00BD37D5">
      <w:pPr>
        <w:numPr>
          <w:ilvl w:val="1"/>
          <w:numId w:val="22"/>
        </w:numPr>
        <w:spacing w:line="276" w:lineRule="auto"/>
        <w:ind w:right="53" w:hanging="281"/>
        <w:jc w:val="left"/>
        <w:rPr>
          <w:rFonts w:asciiTheme="minorHAnsi" w:hAnsiTheme="minorHAnsi" w:cstheme="minorHAnsi"/>
        </w:rPr>
      </w:pPr>
      <w:r w:rsidRPr="00BD37D5">
        <w:rPr>
          <w:rFonts w:asciiTheme="minorHAnsi" w:hAnsiTheme="minorHAnsi" w:cstheme="minorHAnsi"/>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DE26B27" w14:textId="77777777" w:rsidR="00496598" w:rsidRDefault="00000000" w:rsidP="00496598">
      <w:pPr>
        <w:numPr>
          <w:ilvl w:val="1"/>
          <w:numId w:val="22"/>
        </w:numPr>
        <w:spacing w:line="276" w:lineRule="auto"/>
        <w:ind w:right="53" w:hanging="281"/>
        <w:jc w:val="left"/>
        <w:rPr>
          <w:rFonts w:asciiTheme="minorHAnsi" w:hAnsiTheme="minorHAnsi" w:cstheme="minorHAnsi"/>
        </w:rPr>
      </w:pPr>
      <w:r w:rsidRPr="00BD37D5">
        <w:rPr>
          <w:rFonts w:asciiTheme="minorHAnsi" w:hAnsiTheme="minorHAnsi" w:cstheme="minorHAnsi"/>
        </w:rPr>
        <w:t xml:space="preserve">W przypadku Wykonawców wspólnie ubiegających się o udzielenie zamówienia, oświadczenia, o których mowa w Rozdziale IX ust. 1 SWZ, składa każdy z Wykonawców. Oświadczenia te potwierdzają brak podstaw wykluczenia oraz spełnianie warunków udziału w zakresie, w jakim każdy z wykonawców wykazuje spełnianie warunków udziału w postępowaniu. </w:t>
      </w:r>
    </w:p>
    <w:p w14:paraId="59D7BF28" w14:textId="51BCB741" w:rsidR="006911F1" w:rsidRPr="0020773E" w:rsidRDefault="00000000" w:rsidP="00496598">
      <w:pPr>
        <w:numPr>
          <w:ilvl w:val="1"/>
          <w:numId w:val="22"/>
        </w:numPr>
        <w:spacing w:line="276" w:lineRule="auto"/>
        <w:ind w:right="53" w:hanging="281"/>
        <w:jc w:val="left"/>
        <w:rPr>
          <w:rFonts w:asciiTheme="minorHAnsi" w:hAnsiTheme="minorHAnsi" w:cstheme="minorHAnsi"/>
          <w:color w:val="auto"/>
        </w:rPr>
      </w:pPr>
      <w:r w:rsidRPr="00496598">
        <w:rPr>
          <w:rFonts w:asciiTheme="minorHAnsi" w:hAnsiTheme="minorHAnsi" w:cstheme="minorHAnsi"/>
        </w:rPr>
        <w:t xml:space="preserve">Wykonawcy wspólnie ubiegający się o udzielenie zamówienia dołączają do oferty oświadczenie, z którego wynika, które usługi wykonają poszczególni Wykonawcy </w:t>
      </w:r>
      <w:r w:rsidR="00496598" w:rsidRPr="00496598">
        <w:rPr>
          <w:rFonts w:asciiTheme="minorHAnsi" w:hAnsiTheme="minorHAnsi" w:cstheme="minorHAnsi"/>
        </w:rPr>
        <w:t xml:space="preserve">– </w:t>
      </w:r>
      <w:r w:rsidR="00496598" w:rsidRPr="0020773E">
        <w:rPr>
          <w:rFonts w:asciiTheme="minorHAnsi" w:hAnsiTheme="minorHAnsi" w:cstheme="minorHAnsi"/>
          <w:color w:val="auto"/>
        </w:rPr>
        <w:t xml:space="preserve">wzór oświadczenia stanowi </w:t>
      </w:r>
      <w:r w:rsidR="00496598" w:rsidRPr="0020773E">
        <w:rPr>
          <w:rFonts w:asciiTheme="minorHAnsi" w:hAnsiTheme="minorHAnsi" w:cstheme="minorHAnsi"/>
          <w:b/>
          <w:bCs/>
          <w:color w:val="auto"/>
        </w:rPr>
        <w:t xml:space="preserve">Załącznik nr </w:t>
      </w:r>
      <w:r w:rsidR="00BD3981">
        <w:rPr>
          <w:rFonts w:asciiTheme="minorHAnsi" w:hAnsiTheme="minorHAnsi" w:cstheme="minorHAnsi"/>
          <w:b/>
          <w:bCs/>
          <w:color w:val="auto"/>
        </w:rPr>
        <w:t>5</w:t>
      </w:r>
      <w:r w:rsidR="00496598" w:rsidRPr="0020773E">
        <w:rPr>
          <w:rFonts w:asciiTheme="minorHAnsi" w:hAnsiTheme="minorHAnsi" w:cstheme="minorHAnsi"/>
          <w:b/>
          <w:bCs/>
          <w:color w:val="auto"/>
        </w:rPr>
        <w:t xml:space="preserve"> do SWZ.</w:t>
      </w:r>
    </w:p>
    <w:p w14:paraId="44CD4EDA" w14:textId="77777777" w:rsidR="006911F1" w:rsidRPr="00BD37D5" w:rsidRDefault="00000000" w:rsidP="00BD37D5">
      <w:pPr>
        <w:numPr>
          <w:ilvl w:val="1"/>
          <w:numId w:val="22"/>
        </w:numPr>
        <w:spacing w:line="276" w:lineRule="auto"/>
        <w:ind w:right="53" w:hanging="281"/>
        <w:jc w:val="left"/>
        <w:rPr>
          <w:rFonts w:asciiTheme="minorHAnsi" w:hAnsiTheme="minorHAnsi" w:cstheme="minorHAnsi"/>
        </w:rPr>
      </w:pPr>
      <w:r w:rsidRPr="00BD37D5">
        <w:rPr>
          <w:rFonts w:asciiTheme="minorHAnsi" w:hAnsiTheme="minorHAnsi" w:cstheme="minorHAnsi"/>
        </w:rPr>
        <w:t xml:space="preserve">Oświadczenia i dokumenty potwierdzające brak podstaw do wykluczenia z postępowania składa każdy z Wykonawców wspólnie ubiegających się o zamówienie. </w:t>
      </w:r>
    </w:p>
    <w:p w14:paraId="1356DB90" w14:textId="77777777" w:rsidR="006911F1" w:rsidRPr="00BD37D5" w:rsidRDefault="00000000" w:rsidP="00BD37D5">
      <w:pPr>
        <w:spacing w:after="31" w:line="276" w:lineRule="auto"/>
        <w:ind w:left="708" w:right="0" w:firstLine="0"/>
        <w:jc w:val="left"/>
        <w:rPr>
          <w:rFonts w:asciiTheme="minorHAnsi" w:hAnsiTheme="minorHAnsi" w:cstheme="minorHAnsi"/>
        </w:rPr>
      </w:pPr>
      <w:r w:rsidRPr="00BD37D5">
        <w:rPr>
          <w:rFonts w:asciiTheme="minorHAnsi" w:hAnsiTheme="minorHAnsi" w:cstheme="minorHAnsi"/>
        </w:rPr>
        <w:t xml:space="preserve"> </w:t>
      </w:r>
    </w:p>
    <w:p w14:paraId="0631D90A" w14:textId="77777777" w:rsidR="006911F1" w:rsidRPr="00BD37D5" w:rsidRDefault="00000000" w:rsidP="00783171">
      <w:pPr>
        <w:numPr>
          <w:ilvl w:val="1"/>
          <w:numId w:val="19"/>
        </w:numPr>
        <w:spacing w:after="6" w:line="276" w:lineRule="auto"/>
        <w:ind w:left="284" w:right="44" w:hanging="284"/>
        <w:jc w:val="left"/>
        <w:rPr>
          <w:rFonts w:asciiTheme="minorHAnsi" w:hAnsiTheme="minorHAnsi" w:cstheme="minorHAnsi"/>
        </w:rPr>
      </w:pPr>
      <w:r w:rsidRPr="00BD37D5">
        <w:rPr>
          <w:rFonts w:asciiTheme="minorHAnsi" w:hAnsiTheme="minorHAnsi" w:cstheme="minorHAnsi"/>
          <w:b/>
        </w:rPr>
        <w:t xml:space="preserve">SPOSÓB KOMUNIKACJI ORAZ WYJAŚNIENIA TREŚCI SWZ: </w:t>
      </w:r>
    </w:p>
    <w:p w14:paraId="4160112D" w14:textId="77777777" w:rsidR="006911F1" w:rsidRPr="00BD37D5" w:rsidRDefault="00000000" w:rsidP="00BD37D5">
      <w:pPr>
        <w:spacing w:after="0"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1D7FBC33" w14:textId="77777777" w:rsidR="006911F1" w:rsidRPr="00BD37D5" w:rsidRDefault="00000000" w:rsidP="00BD37D5">
      <w:pPr>
        <w:numPr>
          <w:ilvl w:val="0"/>
          <w:numId w:val="23"/>
        </w:numPr>
        <w:spacing w:line="276" w:lineRule="auto"/>
        <w:ind w:right="53" w:hanging="240"/>
        <w:jc w:val="left"/>
        <w:rPr>
          <w:rFonts w:asciiTheme="minorHAnsi" w:hAnsiTheme="minorHAnsi" w:cstheme="minorHAnsi"/>
        </w:rPr>
      </w:pPr>
      <w:r w:rsidRPr="00BD37D5">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hyperlink r:id="rId9">
        <w:r w:rsidR="006911F1" w:rsidRPr="00BD37D5">
          <w:rPr>
            <w:rFonts w:asciiTheme="minorHAnsi" w:hAnsiTheme="minorHAnsi" w:cstheme="minorHAnsi"/>
          </w:rPr>
          <w:t>https://ezamowienia.gov.pl</w:t>
        </w:r>
      </w:hyperlink>
      <w:hyperlink r:id="rId10">
        <w:r w:rsidR="006911F1" w:rsidRPr="00BD37D5">
          <w:rPr>
            <w:rFonts w:asciiTheme="minorHAnsi" w:hAnsiTheme="minorHAnsi" w:cstheme="minorHAnsi"/>
          </w:rPr>
          <w:t>.</w:t>
        </w:r>
      </w:hyperlink>
      <w:r w:rsidRPr="00BD37D5">
        <w:rPr>
          <w:rFonts w:asciiTheme="minorHAnsi" w:hAnsiTheme="minorHAnsi" w:cstheme="minorHAnsi"/>
        </w:rPr>
        <w:t xml:space="preserve"> </w:t>
      </w:r>
    </w:p>
    <w:p w14:paraId="4863A3A1" w14:textId="77777777" w:rsidR="006911F1" w:rsidRPr="00BD37D5" w:rsidRDefault="00000000" w:rsidP="00BD37D5">
      <w:pPr>
        <w:numPr>
          <w:ilvl w:val="0"/>
          <w:numId w:val="23"/>
        </w:numPr>
        <w:spacing w:after="113" w:line="276" w:lineRule="auto"/>
        <w:ind w:right="53" w:hanging="240"/>
        <w:jc w:val="left"/>
        <w:rPr>
          <w:rFonts w:asciiTheme="minorHAnsi" w:hAnsiTheme="minorHAnsi" w:cstheme="minorHAnsi"/>
        </w:rPr>
      </w:pPr>
      <w:r w:rsidRPr="00BD37D5">
        <w:rPr>
          <w:rFonts w:asciiTheme="minorHAnsi" w:hAnsiTheme="minorHAnsi" w:cstheme="minorHAnsi"/>
        </w:rPr>
        <w:t xml:space="preserve">Korzystanie z Platformy e-Zamówienia jest bezpłatne. </w:t>
      </w:r>
    </w:p>
    <w:p w14:paraId="31892CAF" w14:textId="64406EA7" w:rsidR="006911F1" w:rsidRPr="00BD37D5" w:rsidRDefault="00000000" w:rsidP="00BD37D5">
      <w:pPr>
        <w:numPr>
          <w:ilvl w:val="0"/>
          <w:numId w:val="23"/>
        </w:numPr>
        <w:spacing w:line="276" w:lineRule="auto"/>
        <w:ind w:right="53" w:hanging="240"/>
        <w:jc w:val="left"/>
        <w:rPr>
          <w:rFonts w:asciiTheme="minorHAnsi" w:hAnsiTheme="minorHAnsi" w:cstheme="minorHAnsi"/>
        </w:rPr>
      </w:pPr>
      <w:r w:rsidRPr="00BD37D5">
        <w:rPr>
          <w:rFonts w:asciiTheme="minorHAnsi" w:hAnsiTheme="minorHAnsi" w:cstheme="minorHAnsi"/>
        </w:rPr>
        <w:t>Zamawiający wyznacza następujące osoby do kontaktu z wykonawcami: Panią Bożenę Zaskalską Dyrektor GOPS oraz Pana Krzysztofa Mrozowskiego, komunikacja za pośrednictwem formularzy e-</w:t>
      </w:r>
      <w:r w:rsidR="00496598">
        <w:rPr>
          <w:rFonts w:asciiTheme="minorHAnsi" w:hAnsiTheme="minorHAnsi" w:cstheme="minorHAnsi"/>
        </w:rPr>
        <w:t>Z</w:t>
      </w:r>
      <w:r w:rsidRPr="00BD37D5">
        <w:rPr>
          <w:rFonts w:asciiTheme="minorHAnsi" w:hAnsiTheme="minorHAnsi" w:cstheme="minorHAnsi"/>
        </w:rPr>
        <w:t>am</w:t>
      </w:r>
      <w:r w:rsidR="00496598">
        <w:rPr>
          <w:rFonts w:asciiTheme="minorHAnsi" w:hAnsiTheme="minorHAnsi" w:cstheme="minorHAnsi"/>
        </w:rPr>
        <w:t>ó</w:t>
      </w:r>
      <w:r w:rsidRPr="00BD37D5">
        <w:rPr>
          <w:rFonts w:asciiTheme="minorHAnsi" w:hAnsiTheme="minorHAnsi" w:cstheme="minorHAnsi"/>
        </w:rPr>
        <w:t xml:space="preserve">wienia. </w:t>
      </w:r>
    </w:p>
    <w:p w14:paraId="7683FD34" w14:textId="6ACB9973" w:rsidR="006911F1" w:rsidRPr="00BD37D5" w:rsidRDefault="00000000" w:rsidP="00BD37D5">
      <w:pPr>
        <w:numPr>
          <w:ilvl w:val="0"/>
          <w:numId w:val="23"/>
        </w:numPr>
        <w:spacing w:line="276" w:lineRule="auto"/>
        <w:ind w:right="53" w:hanging="240"/>
        <w:jc w:val="left"/>
        <w:rPr>
          <w:rFonts w:asciiTheme="minorHAnsi" w:hAnsiTheme="minorHAnsi" w:cstheme="minorHAnsi"/>
          <w:color w:val="EE0000"/>
        </w:rPr>
      </w:pPr>
      <w:r w:rsidRPr="00BD37D5">
        <w:rPr>
          <w:rFonts w:asciiTheme="minorHAnsi" w:hAnsiTheme="minorHAnsi" w:cstheme="minorHAnsi"/>
        </w:rPr>
        <w:lastRenderedPageBreak/>
        <w:t>Adres strony internetowej prowadzonego postępowania (link prowadzący bezpośrednio do widoku postępowania na Platformie e-Zamówienia</w:t>
      </w:r>
      <w:r w:rsidRPr="00745197">
        <w:rPr>
          <w:rFonts w:asciiTheme="minorHAnsi" w:hAnsiTheme="minorHAnsi" w:cstheme="minorHAnsi"/>
          <w:color w:val="auto"/>
        </w:rPr>
        <w:t xml:space="preserve">) </w:t>
      </w:r>
      <w:hyperlink r:id="rId11" w:history="1">
        <w:r w:rsidR="00745197" w:rsidRPr="00291653">
          <w:rPr>
            <w:rStyle w:val="Hipercze"/>
            <w:rFonts w:asciiTheme="minorHAnsi" w:hAnsiTheme="minorHAnsi" w:cstheme="minorHAnsi"/>
          </w:rPr>
          <w:t>https://ezamowienia.gov.pl/mp-client/search/list/ocds-148610-1e47acc4-84e2-4523-a14b-2a0400909cdd</w:t>
        </w:r>
      </w:hyperlink>
      <w:r w:rsidR="00745197">
        <w:rPr>
          <w:rFonts w:asciiTheme="minorHAnsi" w:hAnsiTheme="minorHAnsi" w:cstheme="minorHAnsi"/>
          <w:color w:val="auto"/>
        </w:rPr>
        <w:t xml:space="preserve"> </w:t>
      </w:r>
    </w:p>
    <w:p w14:paraId="4095A69B" w14:textId="77777777" w:rsidR="006911F1" w:rsidRPr="00BD37D5" w:rsidRDefault="00000000" w:rsidP="00BD37D5">
      <w:pPr>
        <w:numPr>
          <w:ilvl w:val="0"/>
          <w:numId w:val="23"/>
        </w:numPr>
        <w:spacing w:line="276" w:lineRule="auto"/>
        <w:ind w:right="53" w:hanging="240"/>
        <w:jc w:val="left"/>
        <w:rPr>
          <w:rFonts w:asciiTheme="minorHAnsi" w:hAnsiTheme="minorHAnsi" w:cstheme="minorHAnsi"/>
        </w:rPr>
      </w:pPr>
      <w:r w:rsidRPr="00BD37D5">
        <w:rPr>
          <w:rFonts w:asciiTheme="minorHAnsi" w:hAnsiTheme="minorHAnsi" w:cstheme="minorHAnsi"/>
        </w:rPr>
        <w:t xml:space="preserve">Postępowanie można wyszukać również ze strony głównej Platformy e-Zamówienia (przycisk „Przeglądaj postępowania/konkursy”). </w:t>
      </w:r>
    </w:p>
    <w:p w14:paraId="482565BE" w14:textId="129445BD" w:rsidR="006911F1" w:rsidRPr="00745197" w:rsidRDefault="00000000" w:rsidP="00745197">
      <w:pPr>
        <w:numPr>
          <w:ilvl w:val="0"/>
          <w:numId w:val="23"/>
        </w:numPr>
        <w:spacing w:line="276" w:lineRule="auto"/>
        <w:ind w:right="53" w:hanging="240"/>
        <w:jc w:val="left"/>
        <w:rPr>
          <w:rFonts w:asciiTheme="minorHAnsi" w:hAnsiTheme="minorHAnsi" w:cstheme="minorHAnsi"/>
          <w:b/>
          <w:bCs/>
        </w:rPr>
      </w:pPr>
      <w:r w:rsidRPr="00BD37D5">
        <w:rPr>
          <w:rFonts w:asciiTheme="minorHAnsi" w:hAnsiTheme="minorHAnsi" w:cstheme="minorHAnsi"/>
        </w:rPr>
        <w:t>Identyfikator (ID) postępowania na Platformie e-Zamówienia:</w:t>
      </w:r>
      <w:r w:rsidR="00745197">
        <w:rPr>
          <w:rFonts w:asciiTheme="minorHAnsi" w:hAnsiTheme="minorHAnsi" w:cstheme="minorHAnsi"/>
        </w:rPr>
        <w:t xml:space="preserve"> </w:t>
      </w:r>
      <w:r w:rsidR="00745197" w:rsidRPr="00745197">
        <w:rPr>
          <w:rFonts w:asciiTheme="minorHAnsi" w:hAnsiTheme="minorHAnsi" w:cstheme="minorHAnsi"/>
          <w:b/>
          <w:bCs/>
        </w:rPr>
        <w:t>ocds-148610-1e47acc4-84e2-4523-a14b-2a0400909cdd</w:t>
      </w:r>
      <w:r w:rsidR="00745197" w:rsidRPr="00745197">
        <w:rPr>
          <w:rFonts w:asciiTheme="minorHAnsi" w:hAnsiTheme="minorHAnsi" w:cstheme="minorHAnsi"/>
          <w:b/>
          <w:bCs/>
        </w:rPr>
        <w:t>.</w:t>
      </w:r>
    </w:p>
    <w:p w14:paraId="5DBD1744" w14:textId="6D5D4819" w:rsidR="006911F1" w:rsidRPr="00BD37D5" w:rsidRDefault="00000000" w:rsidP="00BD37D5">
      <w:pPr>
        <w:numPr>
          <w:ilvl w:val="0"/>
          <w:numId w:val="23"/>
        </w:numPr>
        <w:spacing w:line="276" w:lineRule="auto"/>
        <w:ind w:right="53" w:hanging="240"/>
        <w:jc w:val="left"/>
        <w:rPr>
          <w:rFonts w:asciiTheme="minorHAnsi" w:hAnsiTheme="minorHAnsi" w:cstheme="minorHAnsi"/>
        </w:rPr>
      </w:pPr>
      <w:r w:rsidRPr="00BD37D5">
        <w:rPr>
          <w:rFonts w:asciiTheme="minorHAnsi" w:hAnsiTheme="minorHAnsi" w:cstheme="minorHAnsi"/>
        </w:rPr>
        <w:t>Wykonawca zamierzający wziąć udział w postępowaniu o udzielenie zamówienia publicznego musi posiadać konto podmiotu „Wykonawca” na Platformie e-Zamówienia. Szczegółowe informacje na temat zakładania kont podmiotów oraz zasady i warunki korzystania z Platformy e</w:t>
      </w:r>
      <w:r w:rsidR="00E66140" w:rsidRPr="00BD37D5">
        <w:rPr>
          <w:rFonts w:asciiTheme="minorHAnsi" w:hAnsiTheme="minorHAnsi" w:cstheme="minorHAnsi"/>
        </w:rPr>
        <w:t xml:space="preserve">- </w:t>
      </w:r>
      <w:r w:rsidRPr="00BD37D5">
        <w:rPr>
          <w:rFonts w:asciiTheme="minorHAnsi" w:hAnsiTheme="minorHAnsi" w:cstheme="minorHAnsi"/>
        </w:rPr>
        <w:t xml:space="preserve">Zamówienia określa Regulamin Platformy e-Zamówienia, dostępny na stronie internetowej https://ezamowienia.gov.pl oraz informacje zamieszczone w zakładce „Centrum Pomocy”. </w:t>
      </w:r>
    </w:p>
    <w:p w14:paraId="3A328576" w14:textId="77777777" w:rsidR="006911F1" w:rsidRPr="00BD37D5" w:rsidRDefault="00000000" w:rsidP="00BD37D5">
      <w:pPr>
        <w:numPr>
          <w:ilvl w:val="0"/>
          <w:numId w:val="23"/>
        </w:numPr>
        <w:spacing w:line="276" w:lineRule="auto"/>
        <w:ind w:right="53" w:hanging="240"/>
        <w:jc w:val="left"/>
        <w:rPr>
          <w:rFonts w:asciiTheme="minorHAnsi" w:hAnsiTheme="minorHAnsi" w:cstheme="minorHAnsi"/>
        </w:rPr>
      </w:pPr>
      <w:r w:rsidRPr="00BD37D5">
        <w:rPr>
          <w:rFonts w:asciiTheme="minorHAnsi" w:hAnsiTheme="minorHAnsi" w:cstheme="minorHAnsi"/>
        </w:rPr>
        <w:t xml:space="preserve">Przeglądanie i pobieranie publicznej treści dokumentacji postępowania nie wymaga posiadania konta na Platformie e-Zamówienia ani logowania. </w:t>
      </w:r>
    </w:p>
    <w:p w14:paraId="654EBA95" w14:textId="77777777" w:rsidR="000A2DE0" w:rsidRDefault="00000000" w:rsidP="000A2DE0">
      <w:pPr>
        <w:numPr>
          <w:ilvl w:val="0"/>
          <w:numId w:val="23"/>
        </w:numPr>
        <w:spacing w:line="276" w:lineRule="auto"/>
        <w:ind w:right="53" w:hanging="240"/>
        <w:jc w:val="left"/>
        <w:rPr>
          <w:rFonts w:asciiTheme="minorHAnsi" w:hAnsiTheme="minorHAnsi" w:cstheme="minorHAnsi"/>
        </w:rPr>
      </w:pPr>
      <w:r w:rsidRPr="00BD37D5">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263BA4" w14:textId="77777777" w:rsidR="000A2DE0" w:rsidRDefault="00000000" w:rsidP="000A2DE0">
      <w:pPr>
        <w:numPr>
          <w:ilvl w:val="0"/>
          <w:numId w:val="23"/>
        </w:numPr>
        <w:spacing w:line="276" w:lineRule="auto"/>
        <w:ind w:left="142" w:right="53" w:hanging="142"/>
        <w:jc w:val="left"/>
        <w:rPr>
          <w:rFonts w:asciiTheme="minorHAnsi" w:hAnsiTheme="minorHAnsi" w:cstheme="minorHAnsi"/>
        </w:rPr>
      </w:pPr>
      <w:r w:rsidRPr="000A2DE0">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Pzp, ww. regulacje nie będą miały bezpośredniego zastosowania. </w:t>
      </w:r>
    </w:p>
    <w:p w14:paraId="0B0C45B2" w14:textId="370A6735" w:rsidR="006911F1" w:rsidRPr="000A2DE0" w:rsidRDefault="00000000" w:rsidP="000A2DE0">
      <w:pPr>
        <w:numPr>
          <w:ilvl w:val="0"/>
          <w:numId w:val="23"/>
        </w:numPr>
        <w:spacing w:line="276" w:lineRule="auto"/>
        <w:ind w:left="142" w:right="53" w:hanging="142"/>
        <w:jc w:val="left"/>
        <w:rPr>
          <w:rFonts w:asciiTheme="minorHAnsi" w:hAnsiTheme="minorHAnsi" w:cstheme="minorHAnsi"/>
        </w:rPr>
      </w:pPr>
      <w:r w:rsidRPr="000A2DE0">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1819EDD1" w14:textId="33AF543F" w:rsidR="00FB6AAC" w:rsidRPr="00496598" w:rsidRDefault="00000000" w:rsidP="00FB6AAC">
      <w:pPr>
        <w:numPr>
          <w:ilvl w:val="0"/>
          <w:numId w:val="25"/>
        </w:numPr>
        <w:spacing w:after="0" w:line="276" w:lineRule="auto"/>
        <w:ind w:left="426" w:right="53" w:hanging="284"/>
        <w:jc w:val="left"/>
        <w:rPr>
          <w:rFonts w:asciiTheme="minorHAnsi" w:hAnsiTheme="minorHAnsi" w:cstheme="minorHAnsi"/>
        </w:rPr>
      </w:pPr>
      <w:r w:rsidRPr="00496598">
        <w:rPr>
          <w:rFonts w:asciiTheme="minorHAnsi" w:hAnsiTheme="minorHAnsi" w:cstheme="minorHAnsi"/>
        </w:rPr>
        <w:t xml:space="preserve">w formatach danych określonych w przepisach rozporządzenia Rady Ministrów w sprawie </w:t>
      </w:r>
      <w:r w:rsidR="000A2DE0" w:rsidRPr="00496598">
        <w:rPr>
          <w:rFonts w:asciiTheme="minorHAnsi" w:hAnsiTheme="minorHAnsi" w:cstheme="minorHAnsi"/>
        </w:rPr>
        <w:t xml:space="preserve">Krajowych Ram Interoperacyjności (i przekazuje się jako załącznik), lub </w:t>
      </w:r>
    </w:p>
    <w:p w14:paraId="22FEA49F" w14:textId="555E6C0E" w:rsidR="006911F1" w:rsidRPr="00FB6AAC" w:rsidRDefault="00000000" w:rsidP="00FB6AAC">
      <w:pPr>
        <w:pStyle w:val="Akapitzlist"/>
        <w:numPr>
          <w:ilvl w:val="0"/>
          <w:numId w:val="25"/>
        </w:numPr>
        <w:spacing w:after="0" w:line="276" w:lineRule="auto"/>
        <w:ind w:right="53"/>
        <w:jc w:val="left"/>
        <w:rPr>
          <w:rFonts w:asciiTheme="minorHAnsi" w:hAnsiTheme="minorHAnsi" w:cstheme="minorHAnsi"/>
        </w:rPr>
      </w:pPr>
      <w:r w:rsidRPr="00FB6AAC">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1DFE280D" w14:textId="77777777" w:rsidR="006911F1" w:rsidRPr="00BD37D5" w:rsidRDefault="00000000" w:rsidP="00BD37D5">
      <w:pPr>
        <w:numPr>
          <w:ilvl w:val="0"/>
          <w:numId w:val="26"/>
        </w:numPr>
        <w:spacing w:line="276" w:lineRule="auto"/>
        <w:ind w:right="53" w:hanging="386"/>
        <w:jc w:val="left"/>
        <w:rPr>
          <w:rFonts w:asciiTheme="minorHAnsi" w:hAnsiTheme="minorHAnsi" w:cstheme="minorHAnsi"/>
        </w:rPr>
      </w:pPr>
      <w:r w:rsidRPr="00BD37D5">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wykonawca, w celu utrzymania w poufności tych informacji, przekazuje je w wydzielonym i odpowiednio oznaczonym pliku, wraz z jednoczesnym zaznaczeniem w nazwie pliku „Dokument stanowiący tajemnicę przedsiębiorstwa”. </w:t>
      </w:r>
    </w:p>
    <w:p w14:paraId="3A534EB8" w14:textId="77777777" w:rsidR="006911F1" w:rsidRPr="00BD37D5" w:rsidRDefault="00000000" w:rsidP="00BD37D5">
      <w:pPr>
        <w:numPr>
          <w:ilvl w:val="0"/>
          <w:numId w:val="26"/>
        </w:numPr>
        <w:spacing w:line="276" w:lineRule="auto"/>
        <w:ind w:right="53" w:hanging="386"/>
        <w:jc w:val="left"/>
        <w:rPr>
          <w:rFonts w:asciiTheme="minorHAnsi" w:hAnsiTheme="minorHAnsi" w:cstheme="minorHAnsi"/>
        </w:rPr>
      </w:pPr>
      <w:r w:rsidRPr="00BD37D5">
        <w:rPr>
          <w:rFonts w:asciiTheme="minorHAnsi" w:hAnsiTheme="minorHAnsi" w:cstheme="minorHAnsi"/>
        </w:rPr>
        <w:lastRenderedPageBreak/>
        <w:t xml:space="preserve">Komunikacja w postępowaniu, z wyłączeniem składania ofert o dopuszczenie do udziału w postępowaniu, odbywa się drogą elektroniczną za pośrednictwem formularzy do komunikacji dostępnych w zakładce „Formularze” („Formularze do komunikacji”). </w:t>
      </w:r>
    </w:p>
    <w:p w14:paraId="28FFB413" w14:textId="77777777" w:rsidR="006911F1" w:rsidRPr="00BD37D5" w:rsidRDefault="00000000" w:rsidP="00FB6AAC">
      <w:pPr>
        <w:numPr>
          <w:ilvl w:val="0"/>
          <w:numId w:val="26"/>
        </w:numPr>
        <w:spacing w:after="0" w:line="276" w:lineRule="auto"/>
        <w:ind w:right="53" w:hanging="386"/>
        <w:jc w:val="left"/>
        <w:rPr>
          <w:rFonts w:asciiTheme="minorHAnsi" w:hAnsiTheme="minorHAnsi" w:cstheme="minorHAnsi"/>
        </w:rPr>
      </w:pPr>
      <w:r w:rsidRPr="00BD37D5">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4ABFE76" w14:textId="77777777" w:rsidR="006911F1" w:rsidRPr="00BD37D5" w:rsidRDefault="00000000" w:rsidP="00FB6AAC">
      <w:pPr>
        <w:numPr>
          <w:ilvl w:val="0"/>
          <w:numId w:val="26"/>
        </w:numPr>
        <w:spacing w:after="0" w:line="276" w:lineRule="auto"/>
        <w:ind w:right="53" w:hanging="386"/>
        <w:jc w:val="left"/>
        <w:rPr>
          <w:rFonts w:asciiTheme="minorHAnsi" w:hAnsiTheme="minorHAnsi" w:cstheme="minorHAnsi"/>
        </w:rPr>
      </w:pPr>
      <w:r w:rsidRPr="00BD37D5">
        <w:rPr>
          <w:rFonts w:asciiTheme="minorHAnsi" w:hAnsiTheme="minorHAnsi" w:cstheme="minorHAnsi"/>
        </w:rPr>
        <w:t xml:space="preserve">Wszystkie wysłane i odebrane w postępowaniu przez wykonawcę wiadomości widoczne są po zalogowaniu w podglądzie postępowania w zakładce „Komunikacja”. </w:t>
      </w:r>
    </w:p>
    <w:p w14:paraId="054DF29A" w14:textId="77777777" w:rsidR="006911F1" w:rsidRPr="00BD37D5" w:rsidRDefault="00000000" w:rsidP="00FB6AAC">
      <w:pPr>
        <w:numPr>
          <w:ilvl w:val="0"/>
          <w:numId w:val="26"/>
        </w:numPr>
        <w:spacing w:after="0" w:line="276" w:lineRule="auto"/>
        <w:ind w:right="53" w:hanging="386"/>
        <w:jc w:val="left"/>
        <w:rPr>
          <w:rFonts w:asciiTheme="minorHAnsi" w:hAnsiTheme="minorHAnsi" w:cstheme="minorHAnsi"/>
        </w:rPr>
      </w:pPr>
      <w:r w:rsidRPr="00BD37D5">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1A60A9A2" w14:textId="77777777" w:rsidR="006911F1" w:rsidRPr="00BD37D5" w:rsidRDefault="00000000" w:rsidP="00FB6AAC">
      <w:pPr>
        <w:numPr>
          <w:ilvl w:val="0"/>
          <w:numId w:val="26"/>
        </w:numPr>
        <w:spacing w:after="0" w:line="276" w:lineRule="auto"/>
        <w:ind w:right="53" w:hanging="386"/>
        <w:jc w:val="left"/>
        <w:rPr>
          <w:rFonts w:asciiTheme="minorHAnsi" w:hAnsiTheme="minorHAnsi" w:cstheme="minorHAnsi"/>
        </w:rPr>
      </w:pPr>
      <w:r w:rsidRPr="00BD37D5">
        <w:rPr>
          <w:rFonts w:asciiTheme="minorHAnsi" w:hAnsiTheme="minorHAnsi" w:cstheme="minorHAnsi"/>
        </w:rPr>
        <w:t xml:space="preserve">Minimalne wymagania techniczne dotyczące sprzętu używanego w celu korzystania z usług Platformy e-Zamówienia oraz informacje dotyczące specyfikacji połączenia określa Regulamin Platformy e-Zamówienia. </w:t>
      </w:r>
    </w:p>
    <w:p w14:paraId="1DB5920B" w14:textId="11B1ACED" w:rsidR="006911F1" w:rsidRPr="00FB6AAC" w:rsidRDefault="00000000" w:rsidP="00FB6AAC">
      <w:pPr>
        <w:numPr>
          <w:ilvl w:val="0"/>
          <w:numId w:val="26"/>
        </w:numPr>
        <w:spacing w:after="0" w:line="276" w:lineRule="auto"/>
        <w:ind w:right="53" w:hanging="386"/>
        <w:jc w:val="left"/>
        <w:rPr>
          <w:rFonts w:asciiTheme="minorHAnsi" w:hAnsiTheme="minorHAnsi" w:cstheme="minorHAnsi"/>
        </w:rPr>
      </w:pPr>
      <w:r w:rsidRPr="00BD37D5">
        <w:rPr>
          <w:rFonts w:asciiTheme="minorHAnsi" w:hAnsiTheme="minorHAnsi" w:cstheme="minorHAnsi"/>
        </w:rPr>
        <w:t>W przypadku problemów technicznych i awarii związanych z funkcjonowaniem Platformy e-</w:t>
      </w:r>
      <w:r w:rsidRPr="00FB6AAC">
        <w:rPr>
          <w:rFonts w:asciiTheme="minorHAnsi" w:hAnsiTheme="minorHAnsi" w:cstheme="minorHAnsi"/>
        </w:rPr>
        <w:t xml:space="preserve">Zamówienia użytkownicy mogą skorzystać ze wsparcia technicznego dostępnego pod numerem telefonu (32) 77 88 999 lub drogą elektroniczną poprzez formularz udostępniony na stronie internetowej </w:t>
      </w:r>
      <w:hyperlink r:id="rId12">
        <w:r w:rsidR="006911F1" w:rsidRPr="00FB6AAC">
          <w:rPr>
            <w:rFonts w:asciiTheme="minorHAnsi" w:hAnsiTheme="minorHAnsi" w:cstheme="minorHAnsi"/>
            <w:u w:val="single" w:color="000000"/>
          </w:rPr>
          <w:t>https://ezamowienia.gov.pl</w:t>
        </w:r>
      </w:hyperlink>
      <w:hyperlink r:id="rId13">
        <w:r w:rsidR="006911F1" w:rsidRPr="00FB6AAC">
          <w:rPr>
            <w:rFonts w:asciiTheme="minorHAnsi" w:hAnsiTheme="minorHAnsi" w:cstheme="minorHAnsi"/>
          </w:rPr>
          <w:t xml:space="preserve"> </w:t>
        </w:r>
      </w:hyperlink>
      <w:r w:rsidRPr="00FB6AAC">
        <w:rPr>
          <w:rFonts w:asciiTheme="minorHAnsi" w:hAnsiTheme="minorHAnsi" w:cstheme="minorHAnsi"/>
        </w:rPr>
        <w:t xml:space="preserve">w zakładce „Zgłoś problem”. </w:t>
      </w:r>
    </w:p>
    <w:p w14:paraId="59B07D9F" w14:textId="45A0CF05" w:rsidR="006911F1" w:rsidRPr="00BD37D5" w:rsidRDefault="00000000" w:rsidP="00FB6AAC">
      <w:pPr>
        <w:numPr>
          <w:ilvl w:val="0"/>
          <w:numId w:val="26"/>
        </w:numPr>
        <w:spacing w:after="0" w:line="276" w:lineRule="auto"/>
        <w:ind w:right="53" w:hanging="386"/>
        <w:jc w:val="left"/>
        <w:rPr>
          <w:rFonts w:asciiTheme="minorHAnsi" w:hAnsiTheme="minorHAnsi" w:cstheme="minorHAnsi"/>
        </w:rPr>
      </w:pPr>
      <w:r w:rsidRPr="00BD37D5">
        <w:rPr>
          <w:rFonts w:asciiTheme="minorHAnsi" w:hAnsiTheme="minorHAnsi" w:cstheme="minorHAnsi"/>
        </w:rPr>
        <w:t>Zamawiający dopuszcza komunikację za pomocą formularzy na platformie e-</w:t>
      </w:r>
      <w:r w:rsidR="00E66140" w:rsidRPr="00BD37D5">
        <w:rPr>
          <w:rFonts w:asciiTheme="minorHAnsi" w:hAnsiTheme="minorHAnsi" w:cstheme="minorHAnsi"/>
        </w:rPr>
        <w:t xml:space="preserve"> Z</w:t>
      </w:r>
      <w:r w:rsidRPr="00BD37D5">
        <w:rPr>
          <w:rFonts w:asciiTheme="minorHAnsi" w:hAnsiTheme="minorHAnsi" w:cstheme="minorHAnsi"/>
        </w:rPr>
        <w:t>am</w:t>
      </w:r>
      <w:r w:rsidR="00E66140" w:rsidRPr="00BD37D5">
        <w:rPr>
          <w:rFonts w:asciiTheme="minorHAnsi" w:hAnsiTheme="minorHAnsi" w:cstheme="minorHAnsi"/>
        </w:rPr>
        <w:t>ó</w:t>
      </w:r>
      <w:r w:rsidRPr="00BD37D5">
        <w:rPr>
          <w:rFonts w:asciiTheme="minorHAnsi" w:hAnsiTheme="minorHAnsi" w:cstheme="minorHAnsi"/>
        </w:rPr>
        <w:t xml:space="preserve">wienia. </w:t>
      </w:r>
    </w:p>
    <w:p w14:paraId="62D01D7E" w14:textId="77777777" w:rsidR="006911F1" w:rsidRPr="00BD37D5" w:rsidRDefault="00000000" w:rsidP="00BD37D5">
      <w:pPr>
        <w:spacing w:after="103" w:line="276" w:lineRule="auto"/>
        <w:ind w:left="0" w:right="0" w:firstLine="0"/>
        <w:jc w:val="left"/>
        <w:rPr>
          <w:rFonts w:asciiTheme="minorHAnsi" w:hAnsiTheme="minorHAnsi" w:cstheme="minorHAnsi"/>
        </w:rPr>
      </w:pPr>
      <w:r w:rsidRPr="00BD37D5">
        <w:rPr>
          <w:rFonts w:asciiTheme="minorHAnsi" w:eastAsia="Tahoma" w:hAnsiTheme="minorHAnsi" w:cstheme="minorHAnsi"/>
        </w:rPr>
        <w:t xml:space="preserve"> </w:t>
      </w:r>
    </w:p>
    <w:p w14:paraId="5E40CF43" w14:textId="43089D29" w:rsidR="006911F1" w:rsidRPr="00BD37D5" w:rsidRDefault="00000000" w:rsidP="00783171">
      <w:pPr>
        <w:numPr>
          <w:ilvl w:val="1"/>
          <w:numId w:val="26"/>
        </w:numPr>
        <w:spacing w:after="6" w:line="276" w:lineRule="auto"/>
        <w:ind w:left="284" w:right="44" w:hanging="284"/>
        <w:jc w:val="left"/>
        <w:rPr>
          <w:rFonts w:asciiTheme="minorHAnsi" w:hAnsiTheme="minorHAnsi" w:cstheme="minorHAnsi"/>
        </w:rPr>
      </w:pPr>
      <w:r w:rsidRPr="00BD37D5">
        <w:rPr>
          <w:rFonts w:asciiTheme="minorHAnsi" w:hAnsiTheme="minorHAnsi" w:cstheme="minorHAnsi"/>
          <w:b/>
        </w:rPr>
        <w:t xml:space="preserve">OPIS </w:t>
      </w:r>
      <w:r w:rsidRPr="00BD37D5">
        <w:rPr>
          <w:rFonts w:asciiTheme="minorHAnsi" w:hAnsiTheme="minorHAnsi" w:cstheme="minorHAnsi"/>
          <w:b/>
        </w:rPr>
        <w:tab/>
        <w:t>SPOSOBU PRZYGOTOWANIA OFERT ORAZ</w:t>
      </w:r>
      <w:r w:rsidR="00156856" w:rsidRPr="00BD37D5">
        <w:rPr>
          <w:rFonts w:asciiTheme="minorHAnsi" w:hAnsiTheme="minorHAnsi" w:cstheme="minorHAnsi"/>
          <w:b/>
        </w:rPr>
        <w:t xml:space="preserve"> </w:t>
      </w:r>
      <w:r w:rsidRPr="00BD37D5">
        <w:rPr>
          <w:rFonts w:asciiTheme="minorHAnsi" w:hAnsiTheme="minorHAnsi" w:cstheme="minorHAnsi"/>
          <w:b/>
        </w:rPr>
        <w:t xml:space="preserve">WYMAGANIA </w:t>
      </w:r>
      <w:r w:rsidR="00156856" w:rsidRPr="00BD37D5">
        <w:rPr>
          <w:rFonts w:asciiTheme="minorHAnsi" w:hAnsiTheme="minorHAnsi" w:cstheme="minorHAnsi"/>
          <w:b/>
        </w:rPr>
        <w:t xml:space="preserve"> </w:t>
      </w:r>
      <w:r w:rsidRPr="00BD37D5">
        <w:rPr>
          <w:rFonts w:asciiTheme="minorHAnsi" w:hAnsiTheme="minorHAnsi" w:cstheme="minorHAnsi"/>
          <w:b/>
        </w:rPr>
        <w:t xml:space="preserve">FORMALNE DOTYCZĄCE SKŁADANYCH OŚWIADCZEŃ I </w:t>
      </w:r>
      <w:r w:rsidR="00156856" w:rsidRPr="00BD37D5">
        <w:rPr>
          <w:rFonts w:asciiTheme="minorHAnsi" w:hAnsiTheme="minorHAnsi" w:cstheme="minorHAnsi"/>
          <w:b/>
        </w:rPr>
        <w:t>D</w:t>
      </w:r>
      <w:r w:rsidRPr="00BD37D5">
        <w:rPr>
          <w:rFonts w:asciiTheme="minorHAnsi" w:hAnsiTheme="minorHAnsi" w:cstheme="minorHAnsi"/>
          <w:b/>
        </w:rPr>
        <w:t>OKUMENTÓW</w:t>
      </w:r>
      <w:r w:rsidRPr="00BD37D5">
        <w:rPr>
          <w:rFonts w:asciiTheme="minorHAnsi" w:hAnsiTheme="minorHAnsi" w:cstheme="minorHAnsi"/>
        </w:rPr>
        <w:t xml:space="preserve"> </w:t>
      </w:r>
    </w:p>
    <w:p w14:paraId="775C1E5E" w14:textId="77777777" w:rsidR="006911F1" w:rsidRPr="00BD37D5" w:rsidRDefault="00000000" w:rsidP="00BD37D5">
      <w:pPr>
        <w:spacing w:after="26"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458EC820" w14:textId="77777777" w:rsidR="00496598" w:rsidRDefault="00000000" w:rsidP="00496598">
      <w:pPr>
        <w:numPr>
          <w:ilvl w:val="2"/>
          <w:numId w:val="26"/>
        </w:numPr>
        <w:spacing w:after="0" w:line="276" w:lineRule="auto"/>
        <w:ind w:left="426" w:right="53" w:hanging="426"/>
        <w:jc w:val="left"/>
        <w:rPr>
          <w:rFonts w:asciiTheme="minorHAnsi" w:hAnsiTheme="minorHAnsi" w:cstheme="minorHAnsi"/>
        </w:rPr>
      </w:pPr>
      <w:r w:rsidRPr="00BD37D5">
        <w:rPr>
          <w:rFonts w:asciiTheme="minorHAnsi" w:hAnsiTheme="minorHAnsi" w:cstheme="minorHAnsi"/>
        </w:rPr>
        <w:t xml:space="preserve">Wykonawca może złożyć tylko jedną ofertę. </w:t>
      </w:r>
    </w:p>
    <w:p w14:paraId="7825E2A2" w14:textId="27BAD51F" w:rsidR="00496598" w:rsidRPr="00496598" w:rsidRDefault="00496598" w:rsidP="00496598">
      <w:pPr>
        <w:numPr>
          <w:ilvl w:val="2"/>
          <w:numId w:val="26"/>
        </w:numPr>
        <w:spacing w:after="0" w:line="276" w:lineRule="auto"/>
        <w:ind w:left="426" w:right="53" w:hanging="426"/>
        <w:jc w:val="left"/>
        <w:rPr>
          <w:rFonts w:asciiTheme="minorHAnsi" w:hAnsiTheme="minorHAnsi" w:cstheme="minorHAnsi"/>
        </w:rPr>
      </w:pPr>
      <w:r w:rsidRPr="00496598">
        <w:rPr>
          <w:rFonts w:asciiTheme="minorHAnsi" w:hAnsiTheme="minorHAnsi" w:cstheme="minorHAnsi"/>
        </w:rPr>
        <w:t xml:space="preserve">Ofertę składa się na Formularzu Ofertowym – zgodnie z Załącznikiem nr 1 do SWZ. </w:t>
      </w:r>
    </w:p>
    <w:p w14:paraId="60744614" w14:textId="77777777" w:rsidR="00496598" w:rsidRPr="00496598" w:rsidRDefault="00496598" w:rsidP="00496598">
      <w:pPr>
        <w:spacing w:after="0" w:line="276" w:lineRule="auto"/>
        <w:ind w:right="53" w:firstLine="416"/>
        <w:jc w:val="left"/>
        <w:rPr>
          <w:rFonts w:asciiTheme="minorHAnsi" w:hAnsiTheme="minorHAnsi" w:cstheme="minorHAnsi"/>
        </w:rPr>
      </w:pPr>
      <w:r w:rsidRPr="00496598">
        <w:rPr>
          <w:rFonts w:asciiTheme="minorHAnsi" w:hAnsiTheme="minorHAnsi" w:cstheme="minorHAnsi"/>
        </w:rPr>
        <w:t>Wraz z ofertą Wykonawca jest zobowiązany złożyć:</w:t>
      </w:r>
    </w:p>
    <w:p w14:paraId="35B4D795" w14:textId="65DB2E68" w:rsidR="008845CB" w:rsidRPr="008845CB" w:rsidRDefault="00496598" w:rsidP="008845CB">
      <w:pPr>
        <w:pStyle w:val="Akapitzlist"/>
        <w:numPr>
          <w:ilvl w:val="1"/>
          <w:numId w:val="16"/>
        </w:numPr>
        <w:spacing w:after="0" w:line="276" w:lineRule="auto"/>
        <w:ind w:right="53"/>
        <w:jc w:val="left"/>
        <w:rPr>
          <w:rFonts w:asciiTheme="minorHAnsi" w:hAnsiTheme="minorHAnsi" w:cstheme="minorHAnsi"/>
        </w:rPr>
      </w:pPr>
      <w:r w:rsidRPr="008845CB">
        <w:rPr>
          <w:rFonts w:asciiTheme="minorHAnsi" w:hAnsiTheme="minorHAnsi" w:cstheme="minorHAnsi"/>
        </w:rPr>
        <w:t xml:space="preserve">oświadczenia, o których mowa w Dziale </w:t>
      </w:r>
      <w:r w:rsidR="00C82FEE">
        <w:rPr>
          <w:rFonts w:asciiTheme="minorHAnsi" w:hAnsiTheme="minorHAnsi" w:cstheme="minorHAnsi"/>
        </w:rPr>
        <w:t>I</w:t>
      </w:r>
      <w:r w:rsidRPr="008845CB">
        <w:rPr>
          <w:rFonts w:asciiTheme="minorHAnsi" w:hAnsiTheme="minorHAnsi" w:cstheme="minorHAnsi"/>
        </w:rPr>
        <w:t>X ust. 1 SWZ;</w:t>
      </w:r>
    </w:p>
    <w:p w14:paraId="06429658" w14:textId="5F5EA927" w:rsidR="008845CB" w:rsidRDefault="00496598" w:rsidP="008845CB">
      <w:pPr>
        <w:pStyle w:val="Akapitzlist"/>
        <w:numPr>
          <w:ilvl w:val="1"/>
          <w:numId w:val="16"/>
        </w:numPr>
        <w:spacing w:after="0" w:line="276" w:lineRule="auto"/>
        <w:ind w:right="53"/>
        <w:jc w:val="left"/>
        <w:rPr>
          <w:rFonts w:asciiTheme="minorHAnsi" w:hAnsiTheme="minorHAnsi" w:cstheme="minorHAnsi"/>
        </w:rPr>
      </w:pPr>
      <w:r w:rsidRPr="008845CB">
        <w:rPr>
          <w:rFonts w:asciiTheme="minorHAnsi" w:hAnsiTheme="minorHAnsi" w:cstheme="minorHAnsi"/>
        </w:rPr>
        <w:t>zobowiązanie innego podmiotu, o którym mowa w Dziale X ust. 3 SWZ (jeżeli dotyczy);</w:t>
      </w:r>
    </w:p>
    <w:p w14:paraId="6735CB87" w14:textId="11A253EB" w:rsidR="008845CB" w:rsidRDefault="00496598" w:rsidP="008845CB">
      <w:pPr>
        <w:pStyle w:val="Akapitzlist"/>
        <w:numPr>
          <w:ilvl w:val="1"/>
          <w:numId w:val="16"/>
        </w:numPr>
        <w:spacing w:after="0" w:line="276" w:lineRule="auto"/>
        <w:ind w:right="53"/>
        <w:jc w:val="left"/>
        <w:rPr>
          <w:rFonts w:asciiTheme="minorHAnsi" w:hAnsiTheme="minorHAnsi" w:cstheme="minorHAnsi"/>
        </w:rPr>
      </w:pPr>
      <w:r w:rsidRPr="008845CB">
        <w:rPr>
          <w:rFonts w:asciiTheme="minorHAnsi" w:hAnsiTheme="minorHAnsi" w:cstheme="minorHAnsi"/>
        </w:rPr>
        <w:t>oświadczenie, o którym mowa z Dziale XI ust. 3 SWZ – jeżeli dotyczy;</w:t>
      </w:r>
    </w:p>
    <w:p w14:paraId="416A2402" w14:textId="017456E2" w:rsidR="00496598" w:rsidRPr="008845CB" w:rsidRDefault="00496598" w:rsidP="008845CB">
      <w:pPr>
        <w:pStyle w:val="Akapitzlist"/>
        <w:numPr>
          <w:ilvl w:val="1"/>
          <w:numId w:val="16"/>
        </w:numPr>
        <w:spacing w:after="0" w:line="276" w:lineRule="auto"/>
        <w:ind w:right="53"/>
        <w:jc w:val="left"/>
        <w:rPr>
          <w:rFonts w:asciiTheme="minorHAnsi" w:hAnsiTheme="minorHAnsi" w:cstheme="minorHAnsi"/>
        </w:rPr>
      </w:pPr>
      <w:r w:rsidRPr="008845CB">
        <w:rPr>
          <w:rFonts w:asciiTheme="minorHAnsi" w:hAnsiTheme="minorHAnsi" w:cstheme="minorHAnsi"/>
        </w:rPr>
        <w:t xml:space="preserve">dokumenty, z których wynika prawo do podpisania oferty tj. odpis lub informację z Krajowego Rejestru Sądowego, Centralnej Ewidencji i Informacji o Działalności Gospodarczej lub innego właściwego rejestru (chyba, że Wykonawca wskaże miejsce gdzie Zamawiający może pobrać te dokumenty); odpowiednie pełnomocnictwa (jeżeli dotyczy). </w:t>
      </w:r>
    </w:p>
    <w:p w14:paraId="63F3DFC4" w14:textId="77777777" w:rsidR="008845CB" w:rsidRDefault="00496598" w:rsidP="008845CB">
      <w:pPr>
        <w:pStyle w:val="Akapitzlist"/>
        <w:numPr>
          <w:ilvl w:val="0"/>
          <w:numId w:val="54"/>
        </w:numPr>
        <w:tabs>
          <w:tab w:val="left" w:pos="284"/>
        </w:tabs>
        <w:spacing w:after="0" w:line="276" w:lineRule="auto"/>
        <w:ind w:left="284" w:right="53" w:hanging="284"/>
        <w:jc w:val="left"/>
        <w:rPr>
          <w:rFonts w:asciiTheme="minorHAnsi" w:hAnsiTheme="minorHAnsi" w:cstheme="minorHAnsi"/>
        </w:rPr>
      </w:pPr>
      <w:r w:rsidRPr="008845CB">
        <w:rPr>
          <w:rFonts w:asciiTheme="minorHAnsi" w:hAnsiTheme="minorHAnsi" w:cstheme="minorHAnsi"/>
        </w:rPr>
        <w:t xml:space="preserve">Oferta powinna być podpisana przez osobę upoważnioną do reprezentowania Wykonawcy, zgodnie z formą reprezentacji Wykonawcy określoną w rejestrze lub innym </w:t>
      </w:r>
      <w:r w:rsidRPr="008845CB">
        <w:rPr>
          <w:rFonts w:asciiTheme="minorHAnsi" w:hAnsiTheme="minorHAnsi" w:cstheme="minorHAnsi"/>
        </w:rPr>
        <w:lastRenderedPageBreak/>
        <w:t>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4F135124" w14:textId="77777777" w:rsidR="008845CB" w:rsidRDefault="00496598" w:rsidP="008845CB">
      <w:pPr>
        <w:pStyle w:val="Akapitzlist"/>
        <w:numPr>
          <w:ilvl w:val="0"/>
          <w:numId w:val="54"/>
        </w:numPr>
        <w:tabs>
          <w:tab w:val="left" w:pos="284"/>
        </w:tabs>
        <w:spacing w:after="0" w:line="276" w:lineRule="auto"/>
        <w:ind w:left="284" w:right="53" w:hanging="284"/>
        <w:jc w:val="left"/>
        <w:rPr>
          <w:rFonts w:asciiTheme="minorHAnsi" w:hAnsiTheme="minorHAnsi" w:cstheme="minorHAnsi"/>
        </w:rPr>
      </w:pPr>
      <w:r w:rsidRPr="008845CB">
        <w:rPr>
          <w:rFonts w:asciiTheme="minorHAnsi" w:hAnsiTheme="minorHAnsi" w:cstheme="minorHAnsi"/>
        </w:rPr>
        <w:t xml:space="preserve"> W przypadku gdy oferta nie została podpisana przez osobę uprawnioną do reprezentacji Wykonawcy określoną w odpowiednim rejestrze lub innym dokumencie właściwym dla danej formy organizacyjnej Wykonawcy, do oferty należy dołączyć dokument pełnomocnictwa. Pełnomocnictwo przekazuje się w postaci elektronicznej i opatruje się kwalifikowanym podpisem elektronicznym, podpisem zaufanym lub podpisem osobistym.  Jeżeli pełnomocnictwo zostało sporządzone jako dokument w postaci papierowej i opatrzone własnoręcznym podpisem, przekazuje się cyfrowe odwzorowanie tego dokumentu opatrzone kwalifikowanym podpisem elektronicznym, podpisem zaufanym lub podpisem osobistym przez mocodawcę. Poświadczenia zgodności cyfrowego odwzorowania  z dokumentem w postaci papierowej  może dokonać notariusz.</w:t>
      </w:r>
    </w:p>
    <w:p w14:paraId="6B1278C8" w14:textId="77777777" w:rsidR="008845CB" w:rsidRDefault="00496598" w:rsidP="008845CB">
      <w:pPr>
        <w:pStyle w:val="Akapitzlist"/>
        <w:numPr>
          <w:ilvl w:val="0"/>
          <w:numId w:val="54"/>
        </w:numPr>
        <w:tabs>
          <w:tab w:val="left" w:pos="284"/>
        </w:tabs>
        <w:spacing w:after="0" w:line="276" w:lineRule="auto"/>
        <w:ind w:left="284" w:right="53" w:hanging="284"/>
        <w:jc w:val="left"/>
        <w:rPr>
          <w:rFonts w:asciiTheme="minorHAnsi" w:hAnsiTheme="minorHAnsi" w:cstheme="minorHAnsi"/>
        </w:rPr>
      </w:pPr>
      <w:r w:rsidRPr="008845CB">
        <w:rPr>
          <w:rFonts w:asciiTheme="minorHAnsi" w:hAnsiTheme="minorHAnsi" w:cstheme="minorHAnsi"/>
        </w:rPr>
        <w:t>Oferta oraz pozostałe oświadczenia i dokumenty, dla których Zamawiający określił wzory w formie formularzy zamieszczonych w załącznikach do SWZ, powinny być sporządzone zgodnie z tymi wzorami, co do treści.</w:t>
      </w:r>
    </w:p>
    <w:p w14:paraId="7082FDC8" w14:textId="77777777" w:rsidR="008845CB" w:rsidRDefault="00496598" w:rsidP="008845CB">
      <w:pPr>
        <w:pStyle w:val="Akapitzlist"/>
        <w:numPr>
          <w:ilvl w:val="0"/>
          <w:numId w:val="54"/>
        </w:numPr>
        <w:tabs>
          <w:tab w:val="left" w:pos="284"/>
        </w:tabs>
        <w:spacing w:after="0" w:line="276" w:lineRule="auto"/>
        <w:ind w:left="284" w:right="53" w:hanging="284"/>
        <w:jc w:val="left"/>
        <w:rPr>
          <w:rFonts w:asciiTheme="minorHAnsi" w:hAnsiTheme="minorHAnsi" w:cstheme="minorHAnsi"/>
        </w:rPr>
      </w:pPr>
      <w:r w:rsidRPr="008845CB">
        <w:rPr>
          <w:rFonts w:asciiTheme="minorHAnsi" w:hAnsiTheme="minorHAnsi" w:cstheme="minorHAnsi"/>
        </w:rPr>
        <w:t>Ofertę składa się pod rygorem nieważności w formie elektronicznej lub w postaci elektronicznej opatrzonej podpisem zaufanym lub podpisem osobistym.</w:t>
      </w:r>
    </w:p>
    <w:p w14:paraId="49F6BD26" w14:textId="77777777" w:rsidR="008845CB" w:rsidRDefault="00496598" w:rsidP="008845CB">
      <w:pPr>
        <w:pStyle w:val="Akapitzlist"/>
        <w:numPr>
          <w:ilvl w:val="0"/>
          <w:numId w:val="54"/>
        </w:numPr>
        <w:tabs>
          <w:tab w:val="left" w:pos="284"/>
        </w:tabs>
        <w:spacing w:after="0" w:line="276" w:lineRule="auto"/>
        <w:ind w:left="284" w:right="53" w:hanging="284"/>
        <w:jc w:val="left"/>
        <w:rPr>
          <w:rFonts w:asciiTheme="minorHAnsi" w:hAnsiTheme="minorHAnsi" w:cstheme="minorHAnsi"/>
        </w:rPr>
      </w:pPr>
      <w:r w:rsidRPr="008845CB">
        <w:rPr>
          <w:rFonts w:asciiTheme="minorHAnsi" w:hAnsiTheme="minorHAnsi" w:cstheme="minorHAnsi"/>
        </w:rPr>
        <w:t>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lub podpis zaufany lub podpis osobisty Wykonawca składa bezpośrednio na dokumencie, który następnie przesyła do systemu.</w:t>
      </w:r>
    </w:p>
    <w:p w14:paraId="2543C326" w14:textId="77777777" w:rsidR="008845CB" w:rsidRDefault="00496598" w:rsidP="008845CB">
      <w:pPr>
        <w:pStyle w:val="Akapitzlist"/>
        <w:numPr>
          <w:ilvl w:val="0"/>
          <w:numId w:val="54"/>
        </w:numPr>
        <w:tabs>
          <w:tab w:val="left" w:pos="284"/>
        </w:tabs>
        <w:spacing w:after="0" w:line="276" w:lineRule="auto"/>
        <w:ind w:left="284" w:right="53" w:hanging="284"/>
        <w:jc w:val="left"/>
        <w:rPr>
          <w:rFonts w:asciiTheme="minorHAnsi" w:hAnsiTheme="minorHAnsi" w:cstheme="minorHAnsi"/>
        </w:rPr>
      </w:pPr>
      <w:r w:rsidRPr="008845CB">
        <w:rPr>
          <w:rFonts w:asciiTheme="minorHAnsi" w:hAnsiTheme="minorHAnsi" w:cstheme="minorHAnsi"/>
        </w:rPr>
        <w:t>Poświadczenia zgodności cyfrowego odwzorowania dokumentu sporządzonego w postaci papierowej, dokonuje odpowiednio wykonawca, podmiot, na którego zdolnościach lub sytuacji polega wykonawca, wykonawcy wspólnie ubiegający się o udzielenie zamówienia publicznego albo podwykonawca, w zakresie dokumentów, które każdego z nich dotyczą. Poświadczenie zgodności cyfrowego odwzorowania następuje w postaci elektronicznej podpisane kwalifikowanym podpisem elektronicznym, podpisem zaufanym lub podpisem osobistym przez osobę/osoby upoważnioną/upoważnione. Poświadczenia zgodności cyfrowego odwzorowania  z dokumentem w postaci papierowej  może dokonać notariusz.</w:t>
      </w:r>
    </w:p>
    <w:p w14:paraId="7C9F6C27" w14:textId="16250529" w:rsidR="00496598" w:rsidRPr="008845CB" w:rsidRDefault="00496598" w:rsidP="008845CB">
      <w:pPr>
        <w:pStyle w:val="Akapitzlist"/>
        <w:numPr>
          <w:ilvl w:val="0"/>
          <w:numId w:val="54"/>
        </w:numPr>
        <w:tabs>
          <w:tab w:val="left" w:pos="284"/>
        </w:tabs>
        <w:spacing w:after="0" w:line="276" w:lineRule="auto"/>
        <w:ind w:left="284" w:right="53" w:hanging="284"/>
        <w:jc w:val="left"/>
        <w:rPr>
          <w:rFonts w:asciiTheme="minorHAnsi" w:hAnsiTheme="minorHAnsi" w:cstheme="minorHAnsi"/>
        </w:rPr>
      </w:pPr>
      <w:r w:rsidRPr="008845CB">
        <w:rPr>
          <w:rFonts w:asciiTheme="minorHAnsi" w:hAnsiTheme="minorHAnsi" w:cstheme="minorHAnsi"/>
        </w:rPr>
        <w:t>Oferta powinna być:</w:t>
      </w:r>
    </w:p>
    <w:p w14:paraId="0B050D8E" w14:textId="77777777" w:rsidR="00496598" w:rsidRPr="00496598" w:rsidRDefault="00496598" w:rsidP="008845CB">
      <w:pPr>
        <w:spacing w:after="0" w:line="276" w:lineRule="auto"/>
        <w:ind w:left="284" w:right="53" w:firstLine="0"/>
        <w:jc w:val="left"/>
        <w:rPr>
          <w:rFonts w:asciiTheme="minorHAnsi" w:hAnsiTheme="minorHAnsi" w:cstheme="minorHAnsi"/>
        </w:rPr>
      </w:pPr>
      <w:r w:rsidRPr="00496598">
        <w:rPr>
          <w:rFonts w:asciiTheme="minorHAnsi" w:hAnsiTheme="minorHAnsi" w:cstheme="minorHAnsi"/>
        </w:rPr>
        <w:t>a)</w:t>
      </w:r>
      <w:r w:rsidRPr="00496598">
        <w:rPr>
          <w:rFonts w:asciiTheme="minorHAnsi" w:hAnsiTheme="minorHAnsi" w:cstheme="minorHAnsi"/>
        </w:rPr>
        <w:tab/>
        <w:t>sporządzona na podstawie załączników niniejszej SWZ w języku polskim,</w:t>
      </w:r>
    </w:p>
    <w:p w14:paraId="5BE5BDF3" w14:textId="346C244A" w:rsidR="00496598" w:rsidRPr="00496598" w:rsidRDefault="00496598" w:rsidP="008845CB">
      <w:pPr>
        <w:spacing w:after="0" w:line="276" w:lineRule="auto"/>
        <w:ind w:left="284" w:right="53" w:firstLine="0"/>
        <w:jc w:val="left"/>
        <w:rPr>
          <w:rFonts w:asciiTheme="minorHAnsi" w:hAnsiTheme="minorHAnsi" w:cstheme="minorHAnsi"/>
        </w:rPr>
      </w:pPr>
      <w:r w:rsidRPr="00496598">
        <w:rPr>
          <w:rFonts w:asciiTheme="minorHAnsi" w:hAnsiTheme="minorHAnsi" w:cstheme="minorHAnsi"/>
        </w:rPr>
        <w:t>b)</w:t>
      </w:r>
      <w:r w:rsidRPr="00496598">
        <w:rPr>
          <w:rFonts w:asciiTheme="minorHAnsi" w:hAnsiTheme="minorHAnsi" w:cstheme="minorHAnsi"/>
        </w:rPr>
        <w:tab/>
        <w:t>złożona przy użyciu środków komunikacji elektronicznej tzn. za pośrednictwem</w:t>
      </w:r>
      <w:r w:rsidR="008845CB">
        <w:rPr>
          <w:rFonts w:asciiTheme="minorHAnsi" w:hAnsiTheme="minorHAnsi" w:cstheme="minorHAnsi"/>
        </w:rPr>
        <w:t xml:space="preserve"> Platformy e- Zamówienia,</w:t>
      </w:r>
    </w:p>
    <w:p w14:paraId="17B50A6B" w14:textId="33B8E9E6" w:rsidR="00496598" w:rsidRPr="00496598" w:rsidRDefault="00496598" w:rsidP="008845CB">
      <w:pPr>
        <w:spacing w:after="0" w:line="276" w:lineRule="auto"/>
        <w:ind w:left="284" w:right="53" w:firstLine="0"/>
        <w:jc w:val="left"/>
        <w:rPr>
          <w:rFonts w:asciiTheme="minorHAnsi" w:hAnsiTheme="minorHAnsi" w:cstheme="minorHAnsi"/>
        </w:rPr>
      </w:pPr>
      <w:r w:rsidRPr="00496598">
        <w:rPr>
          <w:rFonts w:asciiTheme="minorHAnsi" w:hAnsiTheme="minorHAnsi" w:cstheme="minorHAnsi"/>
        </w:rPr>
        <w:t>c)</w:t>
      </w:r>
      <w:r w:rsidRPr="00496598">
        <w:rPr>
          <w:rFonts w:asciiTheme="minorHAnsi" w:hAnsiTheme="minorHAnsi" w:cstheme="minorHAnsi"/>
        </w:rPr>
        <w:tab/>
        <w:t>podpisana kwalifikowanym podpisem elektronicznym lub podpisem zaufanym lub podpisem osobistym przez osobę/osoby upoważnioną/upoważnione</w:t>
      </w:r>
      <w:r w:rsidR="008845CB">
        <w:rPr>
          <w:rFonts w:asciiTheme="minorHAnsi" w:hAnsiTheme="minorHAnsi" w:cstheme="minorHAnsi"/>
        </w:rPr>
        <w:t>.</w:t>
      </w:r>
    </w:p>
    <w:p w14:paraId="6471001B" w14:textId="77777777" w:rsidR="008845CB" w:rsidRDefault="00496598"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lastRenderedPageBreak/>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18D827E3" w14:textId="77777777" w:rsidR="008845CB" w:rsidRDefault="00496598"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t>W przypadku wykorzystania formatu podpisu XAdES zewnętrzny. Zamawiający wymaga dołączenia odpowiedniej ilości plików tj. podpisywanych plików z danymi oraz plików podpisu w formacie XAdES.</w:t>
      </w:r>
    </w:p>
    <w:p w14:paraId="309DC468" w14:textId="77777777" w:rsid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t xml:space="preserve">W celu złożenia oferty należy zarejestrować (zalogować) się na Platformie e-zamówienia i postępować zgodnie z instrukcjami dostępnymi u dostawcy rozwiązania informatycznego. </w:t>
      </w:r>
    </w:p>
    <w:p w14:paraId="382DB7DA" w14:textId="77777777" w:rsid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t>Wykonawca przygotowuje ofertę z wykorzystaniem Formularza ofertowego i innych załączników udostępnionych przez Zamawiającego na Platformie e-Zamówienia</w:t>
      </w:r>
      <w:r w:rsidR="008845CB">
        <w:rPr>
          <w:rFonts w:asciiTheme="minorHAnsi" w:hAnsiTheme="minorHAnsi" w:cstheme="minorHAnsi"/>
        </w:rPr>
        <w:t>.</w:t>
      </w:r>
    </w:p>
    <w:p w14:paraId="7F90DFFB" w14:textId="77777777" w:rsid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t xml:space="preserve">Wykonawca powinien pobrać Formularz ofertowy inne załączniki, zapisać na dysku komputera użytkownika, uzupełnić pozostałymi danymi wymaganymi przez Zamawiającego i ponownie zapisać na dysku komputera użytkownika oraz podpisać odpowiednim rodzajem podpisu elektronicznego.  </w:t>
      </w:r>
    </w:p>
    <w:p w14:paraId="5A531669" w14:textId="77777777" w:rsid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71FFA64C" w14:textId="77777777" w:rsid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048DAD5B" w14:textId="77777777" w:rsid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0760F82" w14:textId="77777777" w:rsid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t>Formularz ofertowy jak dokumenty wchodzące w skład oferty lub składane wraz z ofertą, które są zgodne z ustawą Pzp lub rozporządzeniem</w:t>
      </w:r>
      <w:r w:rsidRPr="008845CB">
        <w:rPr>
          <w:rFonts w:asciiTheme="minorHAnsi" w:hAnsiTheme="minorHAnsi" w:cstheme="minorHAnsi"/>
          <w:color w:val="FF0000"/>
        </w:rPr>
        <w:t xml:space="preserve"> </w:t>
      </w:r>
      <w:r w:rsidRPr="008845CB">
        <w:rPr>
          <w:rFonts w:asciiTheme="minorHAnsi" w:hAnsiTheme="minorHAnsi" w:cstheme="minorHAnsi"/>
        </w:rPr>
        <w:t xml:space="preserve">Prezesa Rady Ministrów w sprawie wymagań dla dokumentów elektronicznych i podpisuje się kwalifikowanym podpisem elektronicznym, podpisem zaufanym lub podpisem osobistym.  </w:t>
      </w:r>
    </w:p>
    <w:p w14:paraId="2426684F" w14:textId="77777777" w:rsid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DA35CAD" w14:textId="77777777" w:rsid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lastRenderedPageBreak/>
        <w:t xml:space="preserve">Oferta może być złożona tylko do upływu terminu składania ofert. </w:t>
      </w:r>
    </w:p>
    <w:p w14:paraId="3A366B4E" w14:textId="77777777" w:rsid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t xml:space="preserve">Wykonawca może przed upływem terminu składania ofert wycofać ofertę. </w:t>
      </w:r>
    </w:p>
    <w:p w14:paraId="69EE1F74" w14:textId="77777777" w:rsid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t xml:space="preserve">Wykonawca wycofuje ofertę w zakładce „Oferty/wnioski” używając przycisku „Wycofaj ofertę”. </w:t>
      </w:r>
    </w:p>
    <w:p w14:paraId="34448A37" w14:textId="77777777" w:rsid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t xml:space="preserve">Podmiotowe środki dowodowe lub inne dokumenty, w tym dokumenty potwierdzające umocowanie do reprezentowania, sporządzone w języku obcym przekazuje się wraz z tłumaczeniem na język polski. </w:t>
      </w:r>
    </w:p>
    <w:p w14:paraId="546A8B31" w14:textId="77777777" w:rsid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rPr>
        <w:t xml:space="preserve">Wszystkie koszty związane z uczestnictwem w postępowaniu, w szczególności z przygotowaniem i złożeniem oferty ponosi Wykonawca składający ofertę. Zamawiający nie przewiduje zwrotu kosztów udziału w postępowaniu. </w:t>
      </w:r>
    </w:p>
    <w:p w14:paraId="4444D581" w14:textId="1E5F9883" w:rsidR="006911F1" w:rsidRPr="008845CB" w:rsidRDefault="00000000" w:rsidP="008845CB">
      <w:pPr>
        <w:pStyle w:val="Akapitzlist"/>
        <w:numPr>
          <w:ilvl w:val="0"/>
          <w:numId w:val="54"/>
        </w:numPr>
        <w:spacing w:after="0" w:line="276" w:lineRule="auto"/>
        <w:ind w:left="284" w:right="53" w:hanging="284"/>
        <w:jc w:val="left"/>
        <w:rPr>
          <w:rFonts w:asciiTheme="minorHAnsi" w:hAnsiTheme="minorHAnsi" w:cstheme="minorHAnsi"/>
        </w:rPr>
      </w:pPr>
      <w:r w:rsidRPr="008845CB">
        <w:rPr>
          <w:rFonts w:asciiTheme="minorHAnsi" w:hAnsiTheme="minorHAnsi" w:cstheme="minorHAnsi"/>
          <w:b/>
          <w:bCs/>
        </w:rPr>
        <w:t xml:space="preserve">Maksymalny łączny rozmiar plików stanowiących ofertę lub składanych wraz z ofertą to 250 MB. </w:t>
      </w:r>
    </w:p>
    <w:p w14:paraId="1FBF8211" w14:textId="77777777" w:rsidR="006911F1" w:rsidRPr="00BD37D5" w:rsidRDefault="00000000" w:rsidP="00BD37D5">
      <w:pPr>
        <w:spacing w:after="34" w:line="276" w:lineRule="auto"/>
        <w:ind w:left="427" w:right="0" w:firstLine="0"/>
        <w:jc w:val="left"/>
        <w:rPr>
          <w:rFonts w:asciiTheme="minorHAnsi" w:hAnsiTheme="minorHAnsi" w:cstheme="minorHAnsi"/>
        </w:rPr>
      </w:pPr>
      <w:r w:rsidRPr="00BD37D5">
        <w:rPr>
          <w:rFonts w:asciiTheme="minorHAnsi" w:hAnsiTheme="minorHAnsi" w:cstheme="minorHAnsi"/>
        </w:rPr>
        <w:t xml:space="preserve"> </w:t>
      </w:r>
    </w:p>
    <w:p w14:paraId="10ED959A" w14:textId="77777777" w:rsidR="006911F1" w:rsidRPr="00BD37D5" w:rsidRDefault="00000000" w:rsidP="00783171">
      <w:pPr>
        <w:numPr>
          <w:ilvl w:val="1"/>
          <w:numId w:val="26"/>
        </w:numPr>
        <w:spacing w:after="0" w:line="276" w:lineRule="auto"/>
        <w:ind w:left="426" w:right="44" w:hanging="426"/>
        <w:jc w:val="left"/>
        <w:rPr>
          <w:rFonts w:asciiTheme="minorHAnsi" w:hAnsiTheme="minorHAnsi" w:cstheme="minorHAnsi"/>
        </w:rPr>
      </w:pPr>
      <w:r w:rsidRPr="00BD37D5">
        <w:rPr>
          <w:rFonts w:asciiTheme="minorHAnsi" w:hAnsiTheme="minorHAnsi" w:cstheme="minorHAnsi"/>
          <w:b/>
        </w:rPr>
        <w:t xml:space="preserve">SPOSÓB OBLICZENIA CENY OFERTY I ROZLICZENIA POMIĘDZY </w:t>
      </w:r>
    </w:p>
    <w:p w14:paraId="0590FD1B" w14:textId="77777777" w:rsidR="006911F1" w:rsidRPr="00BD37D5" w:rsidRDefault="00000000" w:rsidP="00FB6AAC">
      <w:pPr>
        <w:spacing w:after="0" w:line="276" w:lineRule="auto"/>
        <w:ind w:left="1090" w:right="44"/>
        <w:jc w:val="left"/>
        <w:rPr>
          <w:rFonts w:asciiTheme="minorHAnsi" w:hAnsiTheme="minorHAnsi" w:cstheme="minorHAnsi"/>
        </w:rPr>
      </w:pPr>
      <w:r w:rsidRPr="00BD37D5">
        <w:rPr>
          <w:rFonts w:asciiTheme="minorHAnsi" w:hAnsiTheme="minorHAnsi" w:cstheme="minorHAnsi"/>
          <w:b/>
        </w:rPr>
        <w:t xml:space="preserve">ZAMAWIAJACYM A WYKONAWCĄ: </w:t>
      </w:r>
    </w:p>
    <w:p w14:paraId="264AA537" w14:textId="77777777" w:rsidR="006911F1" w:rsidRPr="00BD37D5" w:rsidRDefault="00000000" w:rsidP="00BD37D5">
      <w:pPr>
        <w:spacing w:after="27"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18B0EF7F" w14:textId="77777777" w:rsidR="006911F1" w:rsidRPr="00BD37D5" w:rsidRDefault="00000000" w:rsidP="00FB6AAC">
      <w:pPr>
        <w:numPr>
          <w:ilvl w:val="1"/>
          <w:numId w:val="28"/>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Wykonawca podaje cenę za realizację przedmiotu zamówienia zgodnie ze wzorem Formularza Ofertowego, stanowiącego </w:t>
      </w:r>
      <w:r w:rsidRPr="00BD37D5">
        <w:rPr>
          <w:rFonts w:asciiTheme="minorHAnsi" w:hAnsiTheme="minorHAnsi" w:cstheme="minorHAnsi"/>
          <w:b/>
        </w:rPr>
        <w:t>Załącznik nr 1</w:t>
      </w:r>
      <w:r w:rsidRPr="00BD37D5">
        <w:rPr>
          <w:rFonts w:asciiTheme="minorHAnsi" w:hAnsiTheme="minorHAnsi" w:cstheme="minorHAnsi"/>
        </w:rPr>
        <w:t xml:space="preserve"> do SWZ.  </w:t>
      </w:r>
    </w:p>
    <w:p w14:paraId="56E09DAC" w14:textId="77777777" w:rsidR="006911F1" w:rsidRPr="00BD37D5" w:rsidRDefault="00000000" w:rsidP="00FB6AAC">
      <w:pPr>
        <w:numPr>
          <w:ilvl w:val="1"/>
          <w:numId w:val="28"/>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Cena ofertowa brutto musi uwzględniać wszystkie koszty związane z realizacją przedmiotu zamówienia zgodnie z opisem przedmiotu zamówienia oraz istotnymi postanowieniami umowy określonymi w niniejszej SWZ.  </w:t>
      </w:r>
    </w:p>
    <w:p w14:paraId="020DB4B7" w14:textId="77777777" w:rsidR="006911F1" w:rsidRPr="00BD37D5" w:rsidRDefault="00000000" w:rsidP="00FB6AAC">
      <w:pPr>
        <w:numPr>
          <w:ilvl w:val="1"/>
          <w:numId w:val="28"/>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Cena podana na Formularzu Ofertowym jest ceną ostateczną, niepodlegającą negocjacji i wyczerpującą wszelkie należności Wykonawcy wobec Zamawiającego związane z realizacją przedmiotu zamówienia. </w:t>
      </w:r>
    </w:p>
    <w:p w14:paraId="62DA932A" w14:textId="77777777" w:rsidR="006911F1" w:rsidRPr="00BD37D5" w:rsidRDefault="00000000" w:rsidP="00FB6AAC">
      <w:pPr>
        <w:numPr>
          <w:ilvl w:val="1"/>
          <w:numId w:val="28"/>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Cena oferty powinna być wyrażona w złotych polskich (PLN) z dokładnością do dwóch miejsc po przecinku. </w:t>
      </w:r>
    </w:p>
    <w:p w14:paraId="764CA56C" w14:textId="77777777" w:rsidR="006911F1" w:rsidRPr="00BD37D5" w:rsidRDefault="00000000" w:rsidP="00FB6AAC">
      <w:pPr>
        <w:numPr>
          <w:ilvl w:val="1"/>
          <w:numId w:val="28"/>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Zamawiający nie przewiduje rozliczeń w walucie obcej. </w:t>
      </w:r>
    </w:p>
    <w:p w14:paraId="7573180B" w14:textId="77777777" w:rsidR="006911F1" w:rsidRPr="00BD37D5" w:rsidRDefault="00000000" w:rsidP="00FB6AAC">
      <w:pPr>
        <w:numPr>
          <w:ilvl w:val="1"/>
          <w:numId w:val="28"/>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Wyliczona cena oferty brutto będzie służyć do porównania złożonych ofert i do rozliczenia w trakcie realizacji zamówienia. </w:t>
      </w:r>
    </w:p>
    <w:p w14:paraId="5B6E48EB" w14:textId="77777777" w:rsidR="006911F1" w:rsidRPr="00BD37D5" w:rsidRDefault="00000000" w:rsidP="00FB6AAC">
      <w:pPr>
        <w:numPr>
          <w:ilvl w:val="1"/>
          <w:numId w:val="28"/>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Jeżeli została złożona oferta, której wybór prowadziłby do powstania u Zamawiającego obowiązku podatkowego zgodnie z ustawą z dnia 11 marca 2004 r. o podatku od towarów i usług (t. j. Dz. U. z 2024 r. poz. 361 ze zm.), dla celów zastosowania kryterium ceny lub kosztu zamawiający dolicza do przedstawionej w tej ofercie ceny kwotę podatku od towarów i usług, którą miałby obowiązek rozliczyć. Określenie ceny ofertowej zastosowaniem nieprawidłowej stawki podatku od towarów i usług (VAT) potraktowane będzie, jako błąd w obliczeniu ceny i spowoduje odrzucenie oferty, jeżeli nie ziszczą się ustawowe przesłanki omyłki. </w:t>
      </w:r>
    </w:p>
    <w:p w14:paraId="30F04101" w14:textId="77777777" w:rsidR="006911F1" w:rsidRPr="00BD37D5" w:rsidRDefault="00000000" w:rsidP="00FB6AAC">
      <w:pPr>
        <w:numPr>
          <w:ilvl w:val="1"/>
          <w:numId w:val="28"/>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W ofercie, o której mowa w ust. 1, Wykonawca ma obowiązek: </w:t>
      </w:r>
    </w:p>
    <w:p w14:paraId="0BFA90D8" w14:textId="77777777" w:rsidR="006911F1" w:rsidRPr="00BD37D5" w:rsidRDefault="00000000" w:rsidP="00FB6AAC">
      <w:pPr>
        <w:numPr>
          <w:ilvl w:val="1"/>
          <w:numId w:val="27"/>
        </w:numPr>
        <w:spacing w:after="0" w:line="276" w:lineRule="auto"/>
        <w:ind w:left="284" w:right="53" w:firstLine="0"/>
        <w:jc w:val="left"/>
        <w:rPr>
          <w:rFonts w:asciiTheme="minorHAnsi" w:hAnsiTheme="minorHAnsi" w:cstheme="minorHAnsi"/>
        </w:rPr>
      </w:pPr>
      <w:r w:rsidRPr="00BD37D5">
        <w:rPr>
          <w:rFonts w:asciiTheme="minorHAnsi" w:hAnsiTheme="minorHAnsi" w:cstheme="minorHAnsi"/>
        </w:rPr>
        <w:t xml:space="preserve">poinformowania zamawiającego, że wybór jego oferty będzie prowadził do powstania u zamawiającego obowiązku podatkowego; </w:t>
      </w:r>
    </w:p>
    <w:p w14:paraId="26935AE7" w14:textId="77777777" w:rsidR="006911F1" w:rsidRPr="00BD37D5" w:rsidRDefault="00000000" w:rsidP="00FB6AAC">
      <w:pPr>
        <w:numPr>
          <w:ilvl w:val="1"/>
          <w:numId w:val="27"/>
        </w:numPr>
        <w:spacing w:after="0" w:line="276" w:lineRule="auto"/>
        <w:ind w:left="284" w:right="53" w:firstLine="0"/>
        <w:jc w:val="left"/>
        <w:rPr>
          <w:rFonts w:asciiTheme="minorHAnsi" w:hAnsiTheme="minorHAnsi" w:cstheme="minorHAnsi"/>
        </w:rPr>
      </w:pPr>
      <w:r w:rsidRPr="00BD37D5">
        <w:rPr>
          <w:rFonts w:asciiTheme="minorHAnsi" w:hAnsiTheme="minorHAnsi" w:cstheme="minorHAnsi"/>
        </w:rPr>
        <w:lastRenderedPageBreak/>
        <w:t xml:space="preserve">wskazania nazwy usługi, której świadczenie będzie prowadziło do powstania obowiązku podatkowego; </w:t>
      </w:r>
    </w:p>
    <w:p w14:paraId="7E131EBD" w14:textId="77777777" w:rsidR="006911F1" w:rsidRPr="00BD37D5" w:rsidRDefault="00000000" w:rsidP="00FB6AAC">
      <w:pPr>
        <w:numPr>
          <w:ilvl w:val="1"/>
          <w:numId w:val="27"/>
        </w:numPr>
        <w:spacing w:after="0" w:line="276" w:lineRule="auto"/>
        <w:ind w:left="284" w:right="53" w:firstLine="0"/>
        <w:jc w:val="left"/>
        <w:rPr>
          <w:rFonts w:asciiTheme="minorHAnsi" w:hAnsiTheme="minorHAnsi" w:cstheme="minorHAnsi"/>
        </w:rPr>
      </w:pPr>
      <w:r w:rsidRPr="00BD37D5">
        <w:rPr>
          <w:rFonts w:asciiTheme="minorHAnsi" w:hAnsiTheme="minorHAnsi" w:cstheme="minorHAnsi"/>
        </w:rPr>
        <w:t xml:space="preserve">wskazania usługi objętej obowiązkiem podatkowym zamawiającego, bez kwoty podatku; </w:t>
      </w:r>
    </w:p>
    <w:p w14:paraId="3E8F3C29" w14:textId="77777777" w:rsidR="006911F1" w:rsidRPr="00BD37D5" w:rsidRDefault="00000000" w:rsidP="00FB6AAC">
      <w:pPr>
        <w:numPr>
          <w:ilvl w:val="1"/>
          <w:numId w:val="27"/>
        </w:numPr>
        <w:spacing w:after="0" w:line="276" w:lineRule="auto"/>
        <w:ind w:left="284" w:right="53" w:firstLine="0"/>
        <w:jc w:val="left"/>
        <w:rPr>
          <w:rFonts w:asciiTheme="minorHAnsi" w:hAnsiTheme="minorHAnsi" w:cstheme="minorHAnsi"/>
        </w:rPr>
      </w:pPr>
      <w:r w:rsidRPr="00BD37D5">
        <w:rPr>
          <w:rFonts w:asciiTheme="minorHAnsi" w:hAnsiTheme="minorHAnsi" w:cstheme="minorHAnsi"/>
        </w:rPr>
        <w:t xml:space="preserve">wskazania stawki podatku od towarów i usług, która zgodnie z wiedzą wykonawcy, będzie miała zastosowanie. </w:t>
      </w:r>
    </w:p>
    <w:p w14:paraId="1803C258" w14:textId="77777777" w:rsidR="006911F1" w:rsidRPr="00BD37D5" w:rsidRDefault="00000000" w:rsidP="00FB6AAC">
      <w:pPr>
        <w:numPr>
          <w:ilvl w:val="0"/>
          <w:numId w:val="29"/>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Rozliczenia miedzy Zamawiającym a Wykonawcą będą prowadzone w złotych polskich (PLN). </w:t>
      </w:r>
    </w:p>
    <w:p w14:paraId="63436E74" w14:textId="77777777" w:rsidR="006911F1" w:rsidRPr="00BD37D5" w:rsidRDefault="00000000" w:rsidP="00FB6AAC">
      <w:pPr>
        <w:numPr>
          <w:ilvl w:val="0"/>
          <w:numId w:val="29"/>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Wykonawca jest zobowiązany do rozliczenia się co miesiąc, tj. w terminie do 7 dnia każdego następnego miesiąca. </w:t>
      </w:r>
    </w:p>
    <w:p w14:paraId="2CF132BB" w14:textId="77777777" w:rsidR="006911F1" w:rsidRPr="00BD37D5" w:rsidRDefault="00000000" w:rsidP="00FB6AAC">
      <w:pPr>
        <w:numPr>
          <w:ilvl w:val="0"/>
          <w:numId w:val="29"/>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Założenia do fakturowania:  </w:t>
      </w:r>
    </w:p>
    <w:p w14:paraId="3C33FA90" w14:textId="4CC9CB97" w:rsidR="006911F1" w:rsidRPr="00BD37D5" w:rsidRDefault="00000000" w:rsidP="00FB6AAC">
      <w:pPr>
        <w:numPr>
          <w:ilvl w:val="1"/>
          <w:numId w:val="29"/>
        </w:numPr>
        <w:spacing w:after="0" w:line="276" w:lineRule="auto"/>
        <w:ind w:left="284" w:right="53" w:firstLine="0"/>
        <w:jc w:val="left"/>
        <w:rPr>
          <w:rFonts w:asciiTheme="minorHAnsi" w:hAnsiTheme="minorHAnsi" w:cstheme="minorHAnsi"/>
        </w:rPr>
      </w:pPr>
      <w:r w:rsidRPr="00BD37D5">
        <w:rPr>
          <w:rFonts w:asciiTheme="minorHAnsi" w:hAnsiTheme="minorHAnsi" w:cstheme="minorHAnsi"/>
        </w:rPr>
        <w:t xml:space="preserve">Nabywca: Gmina Radomyśl Wielki Rynek 32, 39-310 Radomyśl Wielki NIP: 817-19544-08. </w:t>
      </w:r>
    </w:p>
    <w:p w14:paraId="31203CDB" w14:textId="382502D3" w:rsidR="006911F1" w:rsidRPr="00BD37D5" w:rsidRDefault="00000000" w:rsidP="00FB6AAC">
      <w:pPr>
        <w:numPr>
          <w:ilvl w:val="1"/>
          <w:numId w:val="29"/>
        </w:numPr>
        <w:spacing w:after="0" w:line="276" w:lineRule="auto"/>
        <w:ind w:left="284" w:right="53" w:firstLine="0"/>
        <w:jc w:val="left"/>
        <w:rPr>
          <w:rFonts w:asciiTheme="minorHAnsi" w:hAnsiTheme="minorHAnsi" w:cstheme="minorHAnsi"/>
        </w:rPr>
      </w:pPr>
      <w:r w:rsidRPr="00BD37D5">
        <w:rPr>
          <w:rFonts w:asciiTheme="minorHAnsi" w:hAnsiTheme="minorHAnsi" w:cstheme="minorHAnsi"/>
        </w:rPr>
        <w:t xml:space="preserve">Odbiorca: Gminny Ośrodek Pomocy Społecznej w Radomyślu Wielkim Rynek 32, 39310 Radomyśl Wielki. </w:t>
      </w:r>
    </w:p>
    <w:p w14:paraId="3CCB6F88" w14:textId="77777777" w:rsidR="006911F1" w:rsidRPr="00BD37D5" w:rsidRDefault="00000000" w:rsidP="00FB6AAC">
      <w:pPr>
        <w:numPr>
          <w:ilvl w:val="0"/>
          <w:numId w:val="29"/>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Zapłata wynagrodzenia nastąpi, </w:t>
      </w:r>
      <w:r w:rsidRPr="00BD37D5">
        <w:rPr>
          <w:rFonts w:asciiTheme="minorHAnsi" w:hAnsiTheme="minorHAnsi" w:cstheme="minorHAnsi"/>
          <w:b/>
        </w:rPr>
        <w:t>w terminie 14 dni</w:t>
      </w:r>
      <w:r w:rsidRPr="00BD37D5">
        <w:rPr>
          <w:rFonts w:asciiTheme="minorHAnsi" w:hAnsiTheme="minorHAnsi" w:cstheme="minorHAnsi"/>
        </w:rPr>
        <w:t xml:space="preserve"> od daty przedłożenia prawidłowo wystawionej faktury lub rachunku w siedzibie Zamawiającego. </w:t>
      </w:r>
    </w:p>
    <w:p w14:paraId="6382834E" w14:textId="77777777" w:rsidR="006911F1" w:rsidRPr="00BD37D5" w:rsidRDefault="00000000" w:rsidP="00FB6AAC">
      <w:pPr>
        <w:numPr>
          <w:ilvl w:val="0"/>
          <w:numId w:val="29"/>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Zapłata nastąpi za faktycznie zrealizowaną liczbę godzin. </w:t>
      </w:r>
    </w:p>
    <w:p w14:paraId="20F42B71" w14:textId="77777777" w:rsidR="006911F1" w:rsidRPr="00BD37D5" w:rsidRDefault="00000000" w:rsidP="00FB6AAC">
      <w:pPr>
        <w:numPr>
          <w:ilvl w:val="0"/>
          <w:numId w:val="29"/>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Za opóźnienia w wypłacie wynagrodzenia Zamawiający zapłaci Wykonawcy odsetki ustawowe za każdy dzień zwłoki.  </w:t>
      </w:r>
    </w:p>
    <w:p w14:paraId="52335B4D" w14:textId="77777777" w:rsidR="006911F1" w:rsidRPr="00BD37D5" w:rsidRDefault="00000000" w:rsidP="00FB6AAC">
      <w:pPr>
        <w:numPr>
          <w:ilvl w:val="0"/>
          <w:numId w:val="29"/>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Wraz z fakturą/rachunkiem Wykonawca jest zobowiązany doręczyć:  </w:t>
      </w:r>
    </w:p>
    <w:p w14:paraId="17427D3B" w14:textId="77777777" w:rsidR="006911F1" w:rsidRPr="00BD37D5" w:rsidRDefault="00000000" w:rsidP="00FB6AAC">
      <w:pPr>
        <w:numPr>
          <w:ilvl w:val="1"/>
          <w:numId w:val="31"/>
        </w:numPr>
        <w:spacing w:after="0" w:line="276" w:lineRule="auto"/>
        <w:ind w:left="284" w:right="53" w:firstLine="0"/>
        <w:jc w:val="left"/>
        <w:rPr>
          <w:rFonts w:asciiTheme="minorHAnsi" w:hAnsiTheme="minorHAnsi" w:cstheme="minorHAnsi"/>
        </w:rPr>
      </w:pPr>
      <w:r w:rsidRPr="00BD37D5">
        <w:rPr>
          <w:rFonts w:asciiTheme="minorHAnsi" w:hAnsiTheme="minorHAnsi" w:cstheme="minorHAnsi"/>
        </w:rPr>
        <w:t xml:space="preserve">zestawienie specjalistycznych usług opiekuńczych, będące </w:t>
      </w:r>
      <w:r w:rsidRPr="00BD37D5">
        <w:rPr>
          <w:rFonts w:asciiTheme="minorHAnsi" w:hAnsiTheme="minorHAnsi" w:cstheme="minorHAnsi"/>
          <w:b/>
        </w:rPr>
        <w:t>załącznikiem nr 2 do projektu umowy</w:t>
      </w:r>
      <w:r w:rsidRPr="00BD37D5">
        <w:rPr>
          <w:rFonts w:asciiTheme="minorHAnsi" w:hAnsiTheme="minorHAnsi" w:cstheme="minorHAnsi"/>
        </w:rPr>
        <w:t xml:space="preserve">; </w:t>
      </w:r>
    </w:p>
    <w:p w14:paraId="6CCAF541" w14:textId="77777777" w:rsidR="006911F1" w:rsidRPr="00BD37D5" w:rsidRDefault="00000000" w:rsidP="00FB6AAC">
      <w:pPr>
        <w:numPr>
          <w:ilvl w:val="1"/>
          <w:numId w:val="31"/>
        </w:numPr>
        <w:spacing w:after="0" w:line="276" w:lineRule="auto"/>
        <w:ind w:left="284" w:right="53" w:firstLine="0"/>
        <w:jc w:val="left"/>
        <w:rPr>
          <w:rFonts w:asciiTheme="minorHAnsi" w:hAnsiTheme="minorHAnsi" w:cstheme="minorHAnsi"/>
        </w:rPr>
      </w:pPr>
      <w:r w:rsidRPr="00BD37D5">
        <w:rPr>
          <w:rFonts w:asciiTheme="minorHAnsi" w:hAnsiTheme="minorHAnsi" w:cstheme="minorHAnsi"/>
        </w:rPr>
        <w:t xml:space="preserve">kopie kart czasu pracy specjalistycznych usług opiekuńczych będące </w:t>
      </w:r>
      <w:r w:rsidRPr="00BD37D5">
        <w:rPr>
          <w:rFonts w:asciiTheme="minorHAnsi" w:hAnsiTheme="minorHAnsi" w:cstheme="minorHAnsi"/>
          <w:b/>
        </w:rPr>
        <w:t>załącznikiem nr 1 do projektu umowy.</w:t>
      </w:r>
      <w:r w:rsidRPr="00BD37D5">
        <w:rPr>
          <w:rFonts w:asciiTheme="minorHAnsi" w:hAnsiTheme="minorHAnsi" w:cstheme="minorHAnsi"/>
        </w:rPr>
        <w:t xml:space="preserve"> </w:t>
      </w:r>
    </w:p>
    <w:p w14:paraId="412FC0FD" w14:textId="77777777" w:rsidR="006911F1" w:rsidRPr="00BD37D5" w:rsidRDefault="00000000" w:rsidP="00BD37D5">
      <w:pPr>
        <w:spacing w:after="30" w:line="276" w:lineRule="auto"/>
        <w:ind w:left="427" w:right="0" w:firstLine="0"/>
        <w:jc w:val="left"/>
        <w:rPr>
          <w:rFonts w:asciiTheme="minorHAnsi" w:hAnsiTheme="minorHAnsi" w:cstheme="minorHAnsi"/>
        </w:rPr>
      </w:pPr>
      <w:r w:rsidRPr="00BD37D5">
        <w:rPr>
          <w:rFonts w:asciiTheme="minorHAnsi" w:hAnsiTheme="minorHAnsi" w:cstheme="minorHAnsi"/>
        </w:rPr>
        <w:t xml:space="preserve"> </w:t>
      </w:r>
    </w:p>
    <w:p w14:paraId="600B85D8" w14:textId="77777777" w:rsidR="006911F1" w:rsidRPr="00BD37D5" w:rsidRDefault="00000000" w:rsidP="00BF0252">
      <w:pPr>
        <w:numPr>
          <w:ilvl w:val="1"/>
          <w:numId w:val="30"/>
        </w:numPr>
        <w:spacing w:after="6" w:line="276" w:lineRule="auto"/>
        <w:ind w:left="426" w:right="44" w:hanging="426"/>
        <w:jc w:val="left"/>
        <w:rPr>
          <w:rFonts w:asciiTheme="minorHAnsi" w:hAnsiTheme="minorHAnsi" w:cstheme="minorHAnsi"/>
        </w:rPr>
      </w:pPr>
      <w:r w:rsidRPr="00BD37D5">
        <w:rPr>
          <w:rFonts w:asciiTheme="minorHAnsi" w:hAnsiTheme="minorHAnsi" w:cstheme="minorHAnsi"/>
          <w:b/>
        </w:rPr>
        <w:t>WYMAGANIA DOTYCZĄCE WADIUM:</w:t>
      </w:r>
      <w:r w:rsidRPr="00BD37D5">
        <w:rPr>
          <w:rFonts w:asciiTheme="minorHAnsi" w:hAnsiTheme="minorHAnsi" w:cstheme="minorHAnsi"/>
        </w:rPr>
        <w:t xml:space="preserve"> </w:t>
      </w:r>
    </w:p>
    <w:p w14:paraId="351AAACD" w14:textId="77777777" w:rsidR="006911F1" w:rsidRPr="00BD37D5" w:rsidRDefault="00000000" w:rsidP="00BD37D5">
      <w:pPr>
        <w:spacing w:after="25"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5B175390" w14:textId="50EB695B" w:rsidR="006911F1" w:rsidRPr="00BD37D5" w:rsidRDefault="00000000" w:rsidP="00FB6AAC">
      <w:pPr>
        <w:spacing w:after="112" w:line="276" w:lineRule="auto"/>
        <w:ind w:right="53" w:firstLine="698"/>
        <w:jc w:val="left"/>
        <w:rPr>
          <w:rFonts w:asciiTheme="minorHAnsi" w:hAnsiTheme="minorHAnsi" w:cstheme="minorHAnsi"/>
        </w:rPr>
      </w:pPr>
      <w:r w:rsidRPr="00BD37D5">
        <w:rPr>
          <w:rFonts w:asciiTheme="minorHAnsi" w:hAnsiTheme="minorHAnsi" w:cstheme="minorHAnsi"/>
        </w:rPr>
        <w:t xml:space="preserve">Zamawiający nie żąda wniesienia wadium. </w:t>
      </w:r>
    </w:p>
    <w:p w14:paraId="28ED9408" w14:textId="77777777" w:rsidR="006911F1" w:rsidRPr="00BD37D5" w:rsidRDefault="00000000" w:rsidP="00BD37D5">
      <w:pPr>
        <w:spacing w:after="29"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3D54ACC8" w14:textId="77777777" w:rsidR="006911F1" w:rsidRPr="00BD37D5" w:rsidRDefault="00000000" w:rsidP="00BF0252">
      <w:pPr>
        <w:numPr>
          <w:ilvl w:val="1"/>
          <w:numId w:val="30"/>
        </w:numPr>
        <w:spacing w:after="6" w:line="276" w:lineRule="auto"/>
        <w:ind w:left="567" w:right="44" w:hanging="567"/>
        <w:jc w:val="left"/>
        <w:rPr>
          <w:rFonts w:asciiTheme="minorHAnsi" w:hAnsiTheme="minorHAnsi" w:cstheme="minorHAnsi"/>
        </w:rPr>
      </w:pPr>
      <w:r w:rsidRPr="00BD37D5">
        <w:rPr>
          <w:rFonts w:asciiTheme="minorHAnsi" w:hAnsiTheme="minorHAnsi" w:cstheme="minorHAnsi"/>
          <w:b/>
        </w:rPr>
        <w:t xml:space="preserve">TERMIN ZWIĄZANIA Z OFERTĄ: </w:t>
      </w:r>
    </w:p>
    <w:p w14:paraId="74753F22" w14:textId="77777777" w:rsidR="006911F1" w:rsidRPr="00BD37D5" w:rsidRDefault="00000000" w:rsidP="00BD37D5">
      <w:pPr>
        <w:spacing w:after="21" w:line="276" w:lineRule="auto"/>
        <w:ind w:left="566" w:right="0" w:firstLine="0"/>
        <w:jc w:val="left"/>
        <w:rPr>
          <w:rFonts w:asciiTheme="minorHAnsi" w:hAnsiTheme="minorHAnsi" w:cstheme="minorHAnsi"/>
        </w:rPr>
      </w:pPr>
      <w:r w:rsidRPr="00BD37D5">
        <w:rPr>
          <w:rFonts w:asciiTheme="minorHAnsi" w:hAnsiTheme="minorHAnsi" w:cstheme="minorHAnsi"/>
        </w:rPr>
        <w:t xml:space="preserve"> </w:t>
      </w:r>
    </w:p>
    <w:p w14:paraId="5103EA52" w14:textId="0A31BF78" w:rsidR="006911F1" w:rsidRPr="00E87A40" w:rsidRDefault="00000000" w:rsidP="00FB6AAC">
      <w:pPr>
        <w:numPr>
          <w:ilvl w:val="1"/>
          <w:numId w:val="32"/>
        </w:numPr>
        <w:spacing w:line="276" w:lineRule="auto"/>
        <w:ind w:left="284" w:right="53" w:hanging="284"/>
        <w:jc w:val="left"/>
        <w:rPr>
          <w:rFonts w:asciiTheme="minorHAnsi" w:hAnsiTheme="minorHAnsi" w:cstheme="minorHAnsi"/>
          <w:color w:val="auto"/>
        </w:rPr>
      </w:pPr>
      <w:r w:rsidRPr="00E87A40">
        <w:rPr>
          <w:rFonts w:asciiTheme="minorHAnsi" w:hAnsiTheme="minorHAnsi" w:cstheme="minorHAnsi"/>
          <w:color w:val="auto"/>
        </w:rPr>
        <w:t>Wykonawca będzie związany ofertą przez okres 30 dni</w:t>
      </w:r>
      <w:r w:rsidR="00E87A40" w:rsidRPr="00E87A40">
        <w:rPr>
          <w:rFonts w:asciiTheme="minorHAnsi" w:hAnsiTheme="minorHAnsi" w:cstheme="minorHAnsi"/>
          <w:color w:val="auto"/>
        </w:rPr>
        <w:t xml:space="preserve"> </w:t>
      </w:r>
      <w:r w:rsidR="00E87A40" w:rsidRPr="0020773E">
        <w:rPr>
          <w:rFonts w:asciiTheme="minorHAnsi" w:hAnsiTheme="minorHAnsi" w:cstheme="minorHAnsi"/>
          <w:color w:val="auto"/>
        </w:rPr>
        <w:t xml:space="preserve">tj. </w:t>
      </w:r>
      <w:r w:rsidR="00E87A40" w:rsidRPr="0020773E">
        <w:rPr>
          <w:rFonts w:asciiTheme="minorHAnsi" w:hAnsiTheme="minorHAnsi" w:cstheme="minorHAnsi"/>
          <w:b/>
          <w:bCs/>
          <w:color w:val="auto"/>
        </w:rPr>
        <w:t xml:space="preserve">do </w:t>
      </w:r>
      <w:r w:rsidR="0020773E" w:rsidRPr="0020773E">
        <w:rPr>
          <w:rFonts w:asciiTheme="minorHAnsi" w:hAnsiTheme="minorHAnsi" w:cstheme="minorHAnsi"/>
          <w:b/>
          <w:bCs/>
          <w:color w:val="auto"/>
        </w:rPr>
        <w:t>14.01</w:t>
      </w:r>
      <w:r w:rsidR="00E87A40" w:rsidRPr="0020773E">
        <w:rPr>
          <w:rFonts w:asciiTheme="minorHAnsi" w:hAnsiTheme="minorHAnsi" w:cstheme="minorHAnsi"/>
          <w:b/>
          <w:bCs/>
          <w:color w:val="auto"/>
        </w:rPr>
        <w:t>.2026 r.</w:t>
      </w:r>
      <w:r w:rsidRPr="0020773E">
        <w:rPr>
          <w:rFonts w:asciiTheme="minorHAnsi" w:hAnsiTheme="minorHAnsi" w:cstheme="minorHAnsi"/>
          <w:color w:val="auto"/>
        </w:rPr>
        <w:t xml:space="preserve"> </w:t>
      </w:r>
      <w:r w:rsidRPr="00E87A40">
        <w:rPr>
          <w:rFonts w:asciiTheme="minorHAnsi" w:hAnsiTheme="minorHAnsi" w:cstheme="minorHAnsi"/>
          <w:color w:val="auto"/>
        </w:rPr>
        <w:t xml:space="preserve">Bieg terminu związania ofertą rozpoczyna się wraz z upływem terminu składania ofert. </w:t>
      </w:r>
    </w:p>
    <w:p w14:paraId="1E412614" w14:textId="77777777" w:rsidR="006911F1" w:rsidRPr="00BD37D5" w:rsidRDefault="00000000" w:rsidP="00FB6AAC">
      <w:pPr>
        <w:numPr>
          <w:ilvl w:val="1"/>
          <w:numId w:val="32"/>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445EA262" w14:textId="77777777" w:rsidR="006911F1" w:rsidRPr="00BD37D5" w:rsidRDefault="00000000" w:rsidP="00BD37D5">
      <w:pPr>
        <w:spacing w:after="5" w:line="276" w:lineRule="auto"/>
        <w:ind w:left="0" w:right="0" w:firstLine="0"/>
        <w:jc w:val="left"/>
        <w:rPr>
          <w:rFonts w:asciiTheme="minorHAnsi" w:hAnsiTheme="minorHAnsi" w:cstheme="minorHAnsi"/>
        </w:rPr>
      </w:pPr>
      <w:r w:rsidRPr="00BD37D5">
        <w:rPr>
          <w:rFonts w:asciiTheme="minorHAnsi" w:hAnsiTheme="minorHAnsi" w:cstheme="minorHAnsi"/>
        </w:rPr>
        <w:lastRenderedPageBreak/>
        <w:t xml:space="preserve"> </w:t>
      </w:r>
    </w:p>
    <w:p w14:paraId="7D8870A0" w14:textId="5CE52944" w:rsidR="006911F1" w:rsidRPr="00E34A7F" w:rsidRDefault="00000000" w:rsidP="00E34A7F">
      <w:pPr>
        <w:pStyle w:val="Akapitzlist"/>
        <w:numPr>
          <w:ilvl w:val="1"/>
          <w:numId w:val="30"/>
        </w:numPr>
        <w:ind w:left="284" w:hanging="284"/>
        <w:rPr>
          <w:rFonts w:asciiTheme="minorHAnsi" w:hAnsiTheme="minorHAnsi" w:cstheme="minorHAnsi"/>
          <w:b/>
          <w:bCs/>
        </w:rPr>
      </w:pPr>
      <w:r w:rsidRPr="00E34A7F">
        <w:rPr>
          <w:rFonts w:asciiTheme="minorHAnsi" w:hAnsiTheme="minorHAnsi" w:cstheme="minorHAnsi"/>
          <w:b/>
          <w:bCs/>
        </w:rPr>
        <w:t xml:space="preserve">SPOSÓB I TERMIN SKŁADANIA I OTWARCIA OFERT: </w:t>
      </w:r>
    </w:p>
    <w:p w14:paraId="7655A0F5" w14:textId="77777777" w:rsidR="006911F1" w:rsidRPr="00BD37D5" w:rsidRDefault="00000000" w:rsidP="00BD37D5">
      <w:pPr>
        <w:spacing w:after="3"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4E0CDA81" w14:textId="16F49273" w:rsidR="006911F1" w:rsidRPr="00BD37D5" w:rsidRDefault="00000000" w:rsidP="00FB6AAC">
      <w:pPr>
        <w:numPr>
          <w:ilvl w:val="1"/>
          <w:numId w:val="35"/>
        </w:numPr>
        <w:spacing w:line="276" w:lineRule="auto"/>
        <w:ind w:left="284" w:right="53" w:hanging="284"/>
        <w:jc w:val="left"/>
        <w:rPr>
          <w:rFonts w:asciiTheme="minorHAnsi" w:hAnsiTheme="minorHAnsi" w:cstheme="minorHAnsi"/>
          <w:color w:val="EE0000"/>
        </w:rPr>
      </w:pPr>
      <w:r w:rsidRPr="00BD37D5">
        <w:rPr>
          <w:rFonts w:asciiTheme="minorHAnsi" w:hAnsiTheme="minorHAnsi" w:cstheme="minorHAnsi"/>
        </w:rPr>
        <w:t>Ofertę należy złożyć poprzez Platformę e-</w:t>
      </w:r>
      <w:r w:rsidR="000B7C48" w:rsidRPr="00BD37D5">
        <w:rPr>
          <w:rFonts w:asciiTheme="minorHAnsi" w:hAnsiTheme="minorHAnsi" w:cstheme="minorHAnsi"/>
        </w:rPr>
        <w:t>Z</w:t>
      </w:r>
      <w:r w:rsidRPr="00BD37D5">
        <w:rPr>
          <w:rFonts w:asciiTheme="minorHAnsi" w:hAnsiTheme="minorHAnsi" w:cstheme="minorHAnsi"/>
        </w:rPr>
        <w:t>am</w:t>
      </w:r>
      <w:r w:rsidR="000B7C48" w:rsidRPr="00BD37D5">
        <w:rPr>
          <w:rFonts w:asciiTheme="minorHAnsi" w:hAnsiTheme="minorHAnsi" w:cstheme="minorHAnsi"/>
        </w:rPr>
        <w:t>ó</w:t>
      </w:r>
      <w:r w:rsidRPr="00BD37D5">
        <w:rPr>
          <w:rFonts w:asciiTheme="minorHAnsi" w:hAnsiTheme="minorHAnsi" w:cstheme="minorHAnsi"/>
        </w:rPr>
        <w:t xml:space="preserve">wienia </w:t>
      </w:r>
      <w:r w:rsidRPr="00BD37D5">
        <w:rPr>
          <w:rFonts w:asciiTheme="minorHAnsi" w:hAnsiTheme="minorHAnsi" w:cstheme="minorHAnsi"/>
          <w:b/>
          <w:color w:val="EE0000"/>
        </w:rPr>
        <w:t xml:space="preserve">do dnia </w:t>
      </w:r>
      <w:r w:rsidR="0020773E">
        <w:rPr>
          <w:rFonts w:asciiTheme="minorHAnsi" w:hAnsiTheme="minorHAnsi" w:cstheme="minorHAnsi"/>
          <w:b/>
          <w:color w:val="EE0000"/>
        </w:rPr>
        <w:t>16</w:t>
      </w:r>
      <w:r w:rsidRPr="00BD37D5">
        <w:rPr>
          <w:rFonts w:asciiTheme="minorHAnsi" w:hAnsiTheme="minorHAnsi" w:cstheme="minorHAnsi"/>
          <w:b/>
          <w:color w:val="EE0000"/>
        </w:rPr>
        <w:t xml:space="preserve"> grudnia 202</w:t>
      </w:r>
      <w:r w:rsidR="000B7C48" w:rsidRPr="00BD37D5">
        <w:rPr>
          <w:rFonts w:asciiTheme="minorHAnsi" w:hAnsiTheme="minorHAnsi" w:cstheme="minorHAnsi"/>
          <w:b/>
          <w:color w:val="EE0000"/>
        </w:rPr>
        <w:t>5</w:t>
      </w:r>
      <w:r w:rsidRPr="00BD37D5">
        <w:rPr>
          <w:rFonts w:asciiTheme="minorHAnsi" w:hAnsiTheme="minorHAnsi" w:cstheme="minorHAnsi"/>
          <w:color w:val="EE0000"/>
        </w:rPr>
        <w:t xml:space="preserve"> </w:t>
      </w:r>
      <w:r w:rsidRPr="00BD37D5">
        <w:rPr>
          <w:rFonts w:asciiTheme="minorHAnsi" w:hAnsiTheme="minorHAnsi" w:cstheme="minorHAnsi"/>
          <w:b/>
          <w:color w:val="EE0000"/>
        </w:rPr>
        <w:t xml:space="preserve">r. do godziny </w:t>
      </w:r>
      <w:r w:rsidR="000B7C48" w:rsidRPr="00BD37D5">
        <w:rPr>
          <w:rFonts w:asciiTheme="minorHAnsi" w:hAnsiTheme="minorHAnsi" w:cstheme="minorHAnsi"/>
          <w:b/>
          <w:color w:val="EE0000"/>
        </w:rPr>
        <w:t>10:00</w:t>
      </w:r>
      <w:r w:rsidRPr="00BD37D5">
        <w:rPr>
          <w:rFonts w:asciiTheme="minorHAnsi" w:hAnsiTheme="minorHAnsi" w:cstheme="minorHAnsi"/>
          <w:color w:val="EE0000"/>
        </w:rPr>
        <w:t xml:space="preserve">. </w:t>
      </w:r>
    </w:p>
    <w:p w14:paraId="5E27584F" w14:textId="1B8312E5" w:rsidR="006911F1" w:rsidRPr="00BD37D5" w:rsidRDefault="00000000" w:rsidP="00FB6AAC">
      <w:pPr>
        <w:numPr>
          <w:ilvl w:val="1"/>
          <w:numId w:val="35"/>
        </w:numPr>
        <w:spacing w:line="276" w:lineRule="auto"/>
        <w:ind w:left="284" w:right="53" w:hanging="284"/>
        <w:jc w:val="left"/>
        <w:rPr>
          <w:rFonts w:asciiTheme="minorHAnsi" w:hAnsiTheme="minorHAnsi" w:cstheme="minorHAnsi"/>
        </w:rPr>
      </w:pPr>
      <w:r w:rsidRPr="00BD37D5">
        <w:rPr>
          <w:rFonts w:asciiTheme="minorHAnsi" w:hAnsiTheme="minorHAnsi" w:cstheme="minorHAnsi"/>
        </w:rPr>
        <w:t>O terminie złożenia oferty decyduje czas pełnego przeprocesowania transakcji na Platformie e-</w:t>
      </w:r>
      <w:r w:rsidR="000B7C48" w:rsidRPr="00BD37D5">
        <w:rPr>
          <w:rFonts w:asciiTheme="minorHAnsi" w:hAnsiTheme="minorHAnsi" w:cstheme="minorHAnsi"/>
        </w:rPr>
        <w:t>Z</w:t>
      </w:r>
      <w:r w:rsidRPr="00BD37D5">
        <w:rPr>
          <w:rFonts w:asciiTheme="minorHAnsi" w:hAnsiTheme="minorHAnsi" w:cstheme="minorHAnsi"/>
        </w:rPr>
        <w:t>am</w:t>
      </w:r>
      <w:r w:rsidR="000B7C48" w:rsidRPr="00BD37D5">
        <w:rPr>
          <w:rFonts w:asciiTheme="minorHAnsi" w:hAnsiTheme="minorHAnsi" w:cstheme="minorHAnsi"/>
        </w:rPr>
        <w:t>ó</w:t>
      </w:r>
      <w:r w:rsidRPr="00BD37D5">
        <w:rPr>
          <w:rFonts w:asciiTheme="minorHAnsi" w:hAnsiTheme="minorHAnsi" w:cstheme="minorHAnsi"/>
        </w:rPr>
        <w:t xml:space="preserve">wienia. </w:t>
      </w:r>
    </w:p>
    <w:p w14:paraId="2673B98D" w14:textId="4C134999" w:rsidR="006911F1" w:rsidRPr="00BD37D5" w:rsidRDefault="00000000" w:rsidP="00FB6AAC">
      <w:pPr>
        <w:numPr>
          <w:ilvl w:val="1"/>
          <w:numId w:val="35"/>
        </w:numPr>
        <w:spacing w:after="175" w:line="276" w:lineRule="auto"/>
        <w:ind w:left="284" w:right="53" w:hanging="284"/>
        <w:jc w:val="left"/>
        <w:rPr>
          <w:rFonts w:asciiTheme="minorHAnsi" w:hAnsiTheme="minorHAnsi" w:cstheme="minorHAnsi"/>
          <w:color w:val="EE0000"/>
        </w:rPr>
      </w:pPr>
      <w:r w:rsidRPr="0020773E">
        <w:rPr>
          <w:rFonts w:asciiTheme="minorHAnsi" w:hAnsiTheme="minorHAnsi" w:cstheme="minorHAnsi"/>
          <w:color w:val="auto"/>
        </w:rPr>
        <w:t>Otwarcie ofert nastąpi w dniu</w:t>
      </w:r>
      <w:r w:rsidRPr="00BD37D5">
        <w:rPr>
          <w:rFonts w:asciiTheme="minorHAnsi" w:hAnsiTheme="minorHAnsi" w:cstheme="minorHAnsi"/>
          <w:color w:val="EE0000"/>
        </w:rPr>
        <w:t xml:space="preserve"> </w:t>
      </w:r>
      <w:r w:rsidR="0020773E" w:rsidRPr="0020773E">
        <w:rPr>
          <w:rFonts w:asciiTheme="minorHAnsi" w:hAnsiTheme="minorHAnsi" w:cstheme="minorHAnsi"/>
          <w:b/>
          <w:bCs/>
          <w:color w:val="EE0000"/>
        </w:rPr>
        <w:t>16</w:t>
      </w:r>
      <w:r w:rsidRPr="0020773E">
        <w:rPr>
          <w:rFonts w:asciiTheme="minorHAnsi" w:hAnsiTheme="minorHAnsi" w:cstheme="minorHAnsi"/>
          <w:b/>
          <w:bCs/>
          <w:color w:val="EE0000"/>
        </w:rPr>
        <w:t xml:space="preserve"> </w:t>
      </w:r>
      <w:r w:rsidR="000B7C48" w:rsidRPr="00BD37D5">
        <w:rPr>
          <w:rFonts w:asciiTheme="minorHAnsi" w:hAnsiTheme="minorHAnsi" w:cstheme="minorHAnsi"/>
          <w:b/>
          <w:color w:val="EE0000"/>
        </w:rPr>
        <w:t>g</w:t>
      </w:r>
      <w:r w:rsidRPr="00BD37D5">
        <w:rPr>
          <w:rFonts w:asciiTheme="minorHAnsi" w:hAnsiTheme="minorHAnsi" w:cstheme="minorHAnsi"/>
          <w:b/>
          <w:color w:val="EE0000"/>
        </w:rPr>
        <w:t>rudnia 202</w:t>
      </w:r>
      <w:r w:rsidR="000B7C48" w:rsidRPr="00BD37D5">
        <w:rPr>
          <w:rFonts w:asciiTheme="minorHAnsi" w:hAnsiTheme="minorHAnsi" w:cstheme="minorHAnsi"/>
          <w:b/>
          <w:color w:val="EE0000"/>
        </w:rPr>
        <w:t>5</w:t>
      </w:r>
      <w:r w:rsidRPr="00BD37D5">
        <w:rPr>
          <w:rFonts w:asciiTheme="minorHAnsi" w:hAnsiTheme="minorHAnsi" w:cstheme="minorHAnsi"/>
          <w:b/>
          <w:color w:val="EE0000"/>
        </w:rPr>
        <w:t xml:space="preserve"> r. o godzinie </w:t>
      </w:r>
      <w:r w:rsidR="000B7C48" w:rsidRPr="00BD37D5">
        <w:rPr>
          <w:rFonts w:asciiTheme="minorHAnsi" w:hAnsiTheme="minorHAnsi" w:cstheme="minorHAnsi"/>
          <w:b/>
          <w:color w:val="EE0000"/>
        </w:rPr>
        <w:t>10</w:t>
      </w:r>
      <w:r w:rsidRPr="00BD37D5">
        <w:rPr>
          <w:rFonts w:asciiTheme="minorHAnsi" w:hAnsiTheme="minorHAnsi" w:cstheme="minorHAnsi"/>
          <w:b/>
          <w:color w:val="EE0000"/>
        </w:rPr>
        <w:t>:</w:t>
      </w:r>
      <w:r w:rsidR="000B7C48" w:rsidRPr="00BD37D5">
        <w:rPr>
          <w:rFonts w:asciiTheme="minorHAnsi" w:hAnsiTheme="minorHAnsi" w:cstheme="minorHAnsi"/>
          <w:b/>
          <w:color w:val="EE0000"/>
        </w:rPr>
        <w:t>3</w:t>
      </w:r>
      <w:r w:rsidRPr="00BD37D5">
        <w:rPr>
          <w:rFonts w:asciiTheme="minorHAnsi" w:hAnsiTheme="minorHAnsi" w:cstheme="minorHAnsi"/>
          <w:b/>
          <w:color w:val="EE0000"/>
        </w:rPr>
        <w:t>0.</w:t>
      </w:r>
      <w:r w:rsidRPr="00BD37D5">
        <w:rPr>
          <w:rFonts w:asciiTheme="minorHAnsi" w:hAnsiTheme="minorHAnsi" w:cstheme="minorHAnsi"/>
          <w:color w:val="EE0000"/>
        </w:rPr>
        <w:t xml:space="preserve"> </w:t>
      </w:r>
    </w:p>
    <w:p w14:paraId="40A20A73" w14:textId="77777777" w:rsidR="006911F1" w:rsidRPr="00BD37D5" w:rsidRDefault="00000000" w:rsidP="00FB6AAC">
      <w:pPr>
        <w:numPr>
          <w:ilvl w:val="1"/>
          <w:numId w:val="35"/>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Najpóźniej przed otwarciem ofert, udostępnia się na stronie internetowej prowadzonego postępowania informację o kwocie, jaką zamierza się przeznaczyć na sfinansowanie zamówienia.  </w:t>
      </w:r>
    </w:p>
    <w:p w14:paraId="2377A868" w14:textId="77777777" w:rsidR="006911F1" w:rsidRPr="00BD37D5" w:rsidRDefault="00000000" w:rsidP="00FB6AAC">
      <w:pPr>
        <w:numPr>
          <w:ilvl w:val="1"/>
          <w:numId w:val="35"/>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W przypadku wystąpienia awarii systemu teleinformatycznego, która spowoduje brak możliwości otwarcia ofert w terminie określonym przez Zamawiającego, otwarcie ofert nastąpi niezwłocznie po usunięciu awarii.  </w:t>
      </w:r>
    </w:p>
    <w:p w14:paraId="40847453" w14:textId="77777777" w:rsidR="006911F1" w:rsidRPr="00BD37D5" w:rsidRDefault="00000000" w:rsidP="00FB6AAC">
      <w:pPr>
        <w:numPr>
          <w:ilvl w:val="1"/>
          <w:numId w:val="35"/>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Zamawiający poinformuje o zmianie terminu otwarcia ofert na stronie internetowej prowadzonego postępowania.  </w:t>
      </w:r>
    </w:p>
    <w:p w14:paraId="346F6620" w14:textId="77777777" w:rsidR="006911F1" w:rsidRPr="00BD37D5" w:rsidRDefault="00000000" w:rsidP="00FB6AAC">
      <w:pPr>
        <w:numPr>
          <w:ilvl w:val="1"/>
          <w:numId w:val="35"/>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Niezwłocznie po otwarciu ofert, udostępnia się na stronie internetowej prowadzonego postępowania informacje o:  </w:t>
      </w:r>
    </w:p>
    <w:p w14:paraId="30ADA887" w14:textId="77777777" w:rsidR="006911F1" w:rsidRPr="00BD37D5" w:rsidRDefault="00000000" w:rsidP="00FB6AAC">
      <w:pPr>
        <w:numPr>
          <w:ilvl w:val="1"/>
          <w:numId w:val="34"/>
        </w:numPr>
        <w:spacing w:line="276" w:lineRule="auto"/>
        <w:ind w:left="284" w:right="53" w:firstLine="0"/>
        <w:jc w:val="left"/>
        <w:rPr>
          <w:rFonts w:asciiTheme="minorHAnsi" w:hAnsiTheme="minorHAnsi" w:cstheme="minorHAnsi"/>
        </w:rPr>
      </w:pPr>
      <w:r w:rsidRPr="00BD37D5">
        <w:rPr>
          <w:rFonts w:asciiTheme="minorHAnsi" w:hAnsiTheme="minorHAnsi" w:cstheme="minorHAnsi"/>
        </w:rPr>
        <w:t xml:space="preserve">nazwach albo imionach i nazwiskach oraz siedzibach lub miejscach prowadzonej działalności gospodarczej albo miejscach zamieszkania wykonawców, których oferty </w:t>
      </w:r>
    </w:p>
    <w:p w14:paraId="112700C9" w14:textId="77777777" w:rsidR="006911F1" w:rsidRPr="00BD37D5" w:rsidRDefault="00000000" w:rsidP="00FB6AAC">
      <w:pPr>
        <w:spacing w:after="112" w:line="276" w:lineRule="auto"/>
        <w:ind w:left="284" w:right="53" w:firstLine="0"/>
        <w:jc w:val="left"/>
        <w:rPr>
          <w:rFonts w:asciiTheme="minorHAnsi" w:hAnsiTheme="minorHAnsi" w:cstheme="minorHAnsi"/>
        </w:rPr>
      </w:pPr>
      <w:r w:rsidRPr="00BD37D5">
        <w:rPr>
          <w:rFonts w:asciiTheme="minorHAnsi" w:hAnsiTheme="minorHAnsi" w:cstheme="minorHAnsi"/>
        </w:rPr>
        <w:t xml:space="preserve">zostały otwarte;  </w:t>
      </w:r>
    </w:p>
    <w:p w14:paraId="2055EC46" w14:textId="77777777" w:rsidR="006911F1" w:rsidRPr="00BD37D5" w:rsidRDefault="00000000" w:rsidP="00FB6AAC">
      <w:pPr>
        <w:numPr>
          <w:ilvl w:val="1"/>
          <w:numId w:val="34"/>
        </w:numPr>
        <w:spacing w:after="163" w:line="276" w:lineRule="auto"/>
        <w:ind w:left="284" w:right="53" w:firstLine="0"/>
        <w:jc w:val="left"/>
        <w:rPr>
          <w:rFonts w:asciiTheme="minorHAnsi" w:hAnsiTheme="minorHAnsi" w:cstheme="minorHAnsi"/>
        </w:rPr>
      </w:pPr>
      <w:r w:rsidRPr="00BD37D5">
        <w:rPr>
          <w:rFonts w:asciiTheme="minorHAnsi" w:hAnsiTheme="minorHAnsi" w:cstheme="minorHAnsi"/>
        </w:rPr>
        <w:t xml:space="preserve">cenach lub kosztach zawartych w ofertach. </w:t>
      </w:r>
    </w:p>
    <w:p w14:paraId="1B55F753" w14:textId="77777777" w:rsidR="006911F1" w:rsidRPr="00BD37D5" w:rsidRDefault="00000000" w:rsidP="00FB6AAC">
      <w:pPr>
        <w:spacing w:after="110" w:line="276" w:lineRule="auto"/>
        <w:ind w:left="284" w:right="53" w:hanging="284"/>
        <w:jc w:val="left"/>
        <w:rPr>
          <w:rFonts w:asciiTheme="minorHAnsi" w:hAnsiTheme="minorHAnsi" w:cstheme="minorHAnsi"/>
        </w:rPr>
      </w:pPr>
      <w:r w:rsidRPr="00BD37D5">
        <w:rPr>
          <w:rFonts w:asciiTheme="minorHAnsi" w:hAnsiTheme="minorHAnsi" w:cstheme="minorHAnsi"/>
        </w:rPr>
        <w:t>8.</w:t>
      </w:r>
      <w:r w:rsidRPr="00BD37D5">
        <w:rPr>
          <w:rFonts w:asciiTheme="minorHAnsi" w:eastAsia="Arial" w:hAnsiTheme="minorHAnsi" w:cstheme="minorHAnsi"/>
        </w:rPr>
        <w:t xml:space="preserve"> </w:t>
      </w:r>
      <w:r w:rsidRPr="00BD37D5">
        <w:rPr>
          <w:rFonts w:asciiTheme="minorHAnsi" w:hAnsiTheme="minorHAnsi" w:cstheme="minorHAnsi"/>
        </w:rPr>
        <w:t xml:space="preserve">Zamawiający odrzuci ofertę złożoną po terminie składania ofert. </w:t>
      </w:r>
    </w:p>
    <w:p w14:paraId="4BFDDFFA" w14:textId="77777777" w:rsidR="006911F1" w:rsidRPr="00BD37D5" w:rsidRDefault="00000000" w:rsidP="00BD37D5">
      <w:pPr>
        <w:spacing w:after="0"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658655D5" w14:textId="77777777" w:rsidR="006911F1" w:rsidRPr="00BD37D5" w:rsidRDefault="00000000" w:rsidP="00BF0252">
      <w:pPr>
        <w:numPr>
          <w:ilvl w:val="1"/>
          <w:numId w:val="30"/>
        </w:numPr>
        <w:spacing w:after="6" w:line="276" w:lineRule="auto"/>
        <w:ind w:left="567" w:right="44" w:hanging="567"/>
        <w:jc w:val="left"/>
        <w:rPr>
          <w:rFonts w:asciiTheme="minorHAnsi" w:hAnsiTheme="minorHAnsi" w:cstheme="minorHAnsi"/>
        </w:rPr>
      </w:pPr>
      <w:r w:rsidRPr="00BD37D5">
        <w:rPr>
          <w:rFonts w:asciiTheme="minorHAnsi" w:hAnsiTheme="minorHAnsi" w:cstheme="minorHAnsi"/>
          <w:b/>
        </w:rPr>
        <w:t xml:space="preserve">KRYTERIA OCENY OFERT: </w:t>
      </w:r>
    </w:p>
    <w:p w14:paraId="6D97A850" w14:textId="77777777" w:rsidR="006911F1" w:rsidRPr="00BD37D5" w:rsidRDefault="00000000" w:rsidP="00BD37D5">
      <w:pPr>
        <w:spacing w:after="28"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6D89B589" w14:textId="77777777" w:rsidR="00285D0E" w:rsidRPr="00285D0E" w:rsidRDefault="00000000" w:rsidP="00285D0E">
      <w:pPr>
        <w:spacing w:line="276" w:lineRule="auto"/>
        <w:ind w:left="284" w:right="53" w:hanging="284"/>
        <w:jc w:val="left"/>
        <w:rPr>
          <w:rFonts w:asciiTheme="minorHAnsi" w:hAnsiTheme="minorHAnsi" w:cstheme="minorHAnsi"/>
        </w:rPr>
      </w:pPr>
      <w:r w:rsidRPr="00BD37D5">
        <w:rPr>
          <w:rFonts w:asciiTheme="minorHAnsi" w:hAnsiTheme="minorHAnsi" w:cstheme="minorHAnsi"/>
        </w:rPr>
        <w:t>1.</w:t>
      </w:r>
      <w:r w:rsidRPr="00BD37D5">
        <w:rPr>
          <w:rFonts w:asciiTheme="minorHAnsi" w:eastAsia="Arial" w:hAnsiTheme="minorHAnsi" w:cstheme="minorHAnsi"/>
        </w:rPr>
        <w:t xml:space="preserve"> </w:t>
      </w:r>
      <w:r w:rsidR="00285D0E" w:rsidRPr="00285D0E">
        <w:rPr>
          <w:rFonts w:asciiTheme="minorHAnsi" w:hAnsiTheme="minorHAnsi" w:cstheme="minorHAnsi"/>
        </w:rPr>
        <w:tab/>
        <w:t>Przy wyborze najkorzystniejszej oferty Zamawiający będzie się kierował następującymi kryteriami oceny ofert:</w:t>
      </w:r>
    </w:p>
    <w:p w14:paraId="57064573" w14:textId="77777777" w:rsidR="00285D0E" w:rsidRPr="00285D0E" w:rsidRDefault="00285D0E" w:rsidP="00285D0E">
      <w:pPr>
        <w:spacing w:line="276" w:lineRule="auto"/>
        <w:ind w:left="284" w:right="53" w:firstLine="0"/>
        <w:jc w:val="left"/>
        <w:rPr>
          <w:rFonts w:asciiTheme="minorHAnsi" w:hAnsiTheme="minorHAnsi" w:cstheme="minorHAnsi"/>
          <w:b/>
          <w:bCs/>
        </w:rPr>
      </w:pPr>
      <w:r w:rsidRPr="00285D0E">
        <w:rPr>
          <w:rFonts w:asciiTheme="minorHAnsi" w:hAnsiTheme="minorHAnsi" w:cstheme="minorHAnsi"/>
          <w:b/>
          <w:bCs/>
        </w:rPr>
        <w:t>Cena (C) – waga kryterium 100 %</w:t>
      </w:r>
    </w:p>
    <w:p w14:paraId="1CE06D46" w14:textId="77777777" w:rsidR="00285D0E" w:rsidRDefault="00285D0E" w:rsidP="00285D0E">
      <w:pPr>
        <w:spacing w:line="276" w:lineRule="auto"/>
        <w:ind w:left="284" w:right="53" w:hanging="284"/>
        <w:jc w:val="left"/>
        <w:rPr>
          <w:rFonts w:asciiTheme="minorHAnsi" w:hAnsiTheme="minorHAnsi" w:cstheme="minorHAnsi"/>
        </w:rPr>
      </w:pPr>
      <w:r w:rsidRPr="00285D0E">
        <w:rPr>
          <w:rFonts w:asciiTheme="minorHAnsi" w:hAnsiTheme="minorHAnsi" w:cstheme="minorHAnsi"/>
        </w:rPr>
        <w:tab/>
        <w:t xml:space="preserve">  </w:t>
      </w:r>
      <w:r w:rsidRPr="00285D0E">
        <w:rPr>
          <w:rFonts w:asciiTheme="minorHAnsi" w:hAnsiTheme="minorHAnsi" w:cstheme="minorHAnsi"/>
        </w:rPr>
        <w:tab/>
      </w:r>
    </w:p>
    <w:p w14:paraId="26A33036" w14:textId="336725D5" w:rsidR="00285D0E" w:rsidRPr="00285D0E" w:rsidRDefault="00285D0E" w:rsidP="00285D0E">
      <w:pPr>
        <w:pStyle w:val="Akapitzlist"/>
        <w:numPr>
          <w:ilvl w:val="0"/>
          <w:numId w:val="30"/>
        </w:numPr>
        <w:spacing w:line="276" w:lineRule="auto"/>
        <w:ind w:left="284" w:right="53" w:hanging="284"/>
        <w:jc w:val="left"/>
        <w:rPr>
          <w:rFonts w:asciiTheme="minorHAnsi" w:hAnsiTheme="minorHAnsi" w:cstheme="minorHAnsi"/>
        </w:rPr>
      </w:pPr>
      <w:r w:rsidRPr="00285D0E">
        <w:rPr>
          <w:rFonts w:asciiTheme="minorHAnsi" w:hAnsiTheme="minorHAnsi" w:cstheme="minorHAnsi"/>
        </w:rPr>
        <w:t>Sposób oceny ofert w poszczególnych kryteriach:</w:t>
      </w:r>
    </w:p>
    <w:p w14:paraId="5D7D3C84" w14:textId="3BCF5869" w:rsidR="00285D0E" w:rsidRPr="00285D0E" w:rsidRDefault="00285D0E" w:rsidP="00285D0E">
      <w:pPr>
        <w:pStyle w:val="Akapitzlist"/>
        <w:numPr>
          <w:ilvl w:val="1"/>
          <w:numId w:val="29"/>
        </w:numPr>
        <w:spacing w:line="276" w:lineRule="auto"/>
        <w:ind w:right="53"/>
        <w:jc w:val="left"/>
        <w:rPr>
          <w:rFonts w:asciiTheme="minorHAnsi" w:hAnsiTheme="minorHAnsi" w:cstheme="minorHAnsi"/>
        </w:rPr>
      </w:pPr>
      <w:r w:rsidRPr="00285D0E">
        <w:rPr>
          <w:rFonts w:asciiTheme="minorHAnsi" w:hAnsiTheme="minorHAnsi" w:cstheme="minorHAnsi"/>
        </w:rPr>
        <w:t>W kryterium „Cena” Wykonawca będzie mógł uzyskać maksymalnie 100 punktów.</w:t>
      </w:r>
    </w:p>
    <w:p w14:paraId="288776EF" w14:textId="77777777" w:rsidR="00285D0E" w:rsidRPr="00285D0E" w:rsidRDefault="00285D0E" w:rsidP="00285D0E">
      <w:pPr>
        <w:spacing w:line="276" w:lineRule="auto"/>
        <w:ind w:left="284" w:right="53" w:hanging="284"/>
        <w:jc w:val="left"/>
        <w:rPr>
          <w:rFonts w:asciiTheme="minorHAnsi" w:hAnsiTheme="minorHAnsi" w:cstheme="minorHAnsi"/>
        </w:rPr>
      </w:pPr>
      <w:r w:rsidRPr="00285D0E">
        <w:rPr>
          <w:rFonts w:asciiTheme="minorHAnsi" w:hAnsiTheme="minorHAnsi" w:cstheme="minorHAnsi"/>
        </w:rPr>
        <w:t>Ilość punktów w tym kryterium zostanie obliczona zgodnie z poniższym wzorem:</w:t>
      </w:r>
    </w:p>
    <w:p w14:paraId="6FEA86A3" w14:textId="77777777" w:rsidR="00285D0E" w:rsidRPr="00285D0E" w:rsidRDefault="00285D0E" w:rsidP="00285D0E">
      <w:pPr>
        <w:spacing w:line="276" w:lineRule="auto"/>
        <w:ind w:left="284" w:right="53" w:hanging="284"/>
        <w:jc w:val="left"/>
        <w:rPr>
          <w:rFonts w:asciiTheme="minorHAnsi" w:hAnsiTheme="minorHAnsi" w:cstheme="minorHAnsi"/>
        </w:rPr>
      </w:pPr>
    </w:p>
    <w:p w14:paraId="133C16ED" w14:textId="77777777" w:rsidR="00285D0E" w:rsidRPr="00415A68" w:rsidRDefault="00285D0E" w:rsidP="00415A68">
      <w:pPr>
        <w:spacing w:after="0" w:line="240" w:lineRule="auto"/>
        <w:ind w:left="284" w:right="53" w:hanging="284"/>
        <w:jc w:val="left"/>
        <w:rPr>
          <w:rFonts w:asciiTheme="minorHAnsi" w:hAnsiTheme="minorHAnsi" w:cstheme="minorHAnsi"/>
          <w:b/>
          <w:bCs/>
        </w:rPr>
      </w:pPr>
      <w:r w:rsidRPr="00415A68">
        <w:rPr>
          <w:rFonts w:asciiTheme="minorHAnsi" w:hAnsiTheme="minorHAnsi" w:cstheme="minorHAnsi"/>
          <w:b/>
          <w:bCs/>
        </w:rPr>
        <w:t xml:space="preserve">         cena najniższa spośród złożonych ofert</w:t>
      </w:r>
    </w:p>
    <w:p w14:paraId="03483162" w14:textId="4D8AC346" w:rsidR="00285D0E" w:rsidRPr="00415A68" w:rsidRDefault="00285D0E" w:rsidP="00415A68">
      <w:pPr>
        <w:spacing w:after="0" w:line="240" w:lineRule="auto"/>
        <w:ind w:left="284" w:right="53" w:hanging="284"/>
        <w:jc w:val="left"/>
        <w:rPr>
          <w:rFonts w:asciiTheme="minorHAnsi" w:hAnsiTheme="minorHAnsi" w:cstheme="minorHAnsi"/>
          <w:b/>
          <w:bCs/>
        </w:rPr>
      </w:pPr>
      <w:r w:rsidRPr="00415A68">
        <w:rPr>
          <w:rFonts w:asciiTheme="minorHAnsi" w:hAnsiTheme="minorHAnsi" w:cstheme="minorHAnsi"/>
          <w:b/>
          <w:bCs/>
        </w:rPr>
        <w:t>C = ------------------------------------------------------------    x  waga x 100</w:t>
      </w:r>
    </w:p>
    <w:p w14:paraId="039B2152" w14:textId="1027A83C" w:rsidR="00285D0E" w:rsidRPr="00415A68" w:rsidRDefault="00285D0E" w:rsidP="00415A68">
      <w:pPr>
        <w:spacing w:after="0" w:line="240" w:lineRule="auto"/>
        <w:ind w:left="284" w:right="53" w:hanging="284"/>
        <w:jc w:val="left"/>
        <w:rPr>
          <w:rFonts w:asciiTheme="minorHAnsi" w:hAnsiTheme="minorHAnsi" w:cstheme="minorHAnsi"/>
          <w:b/>
          <w:bCs/>
        </w:rPr>
      </w:pPr>
      <w:r w:rsidRPr="00415A68">
        <w:rPr>
          <w:rFonts w:asciiTheme="minorHAnsi" w:hAnsiTheme="minorHAnsi" w:cstheme="minorHAnsi"/>
          <w:b/>
          <w:bCs/>
        </w:rPr>
        <w:tab/>
      </w:r>
      <w:r w:rsidRPr="00415A68">
        <w:rPr>
          <w:rFonts w:asciiTheme="minorHAnsi" w:hAnsiTheme="minorHAnsi" w:cstheme="minorHAnsi"/>
          <w:b/>
          <w:bCs/>
        </w:rPr>
        <w:tab/>
        <w:t>cena oferty badanej</w:t>
      </w:r>
    </w:p>
    <w:p w14:paraId="7159FA6A" w14:textId="77777777" w:rsidR="00285D0E" w:rsidRPr="00285D0E" w:rsidRDefault="00285D0E" w:rsidP="00285D0E">
      <w:pPr>
        <w:spacing w:line="276" w:lineRule="auto"/>
        <w:ind w:left="284" w:right="53" w:hanging="284"/>
        <w:jc w:val="left"/>
        <w:rPr>
          <w:rFonts w:asciiTheme="minorHAnsi" w:hAnsiTheme="minorHAnsi" w:cstheme="minorHAnsi"/>
        </w:rPr>
      </w:pPr>
    </w:p>
    <w:p w14:paraId="71D183BE" w14:textId="77777777" w:rsidR="00285D0E" w:rsidRDefault="00285D0E" w:rsidP="00285D0E">
      <w:pPr>
        <w:pStyle w:val="Akapitzlist"/>
        <w:numPr>
          <w:ilvl w:val="0"/>
          <w:numId w:val="30"/>
        </w:numPr>
        <w:spacing w:line="276" w:lineRule="auto"/>
        <w:ind w:left="284" w:right="53" w:hanging="284"/>
        <w:jc w:val="left"/>
        <w:rPr>
          <w:rFonts w:asciiTheme="minorHAnsi" w:hAnsiTheme="minorHAnsi" w:cstheme="minorHAnsi"/>
        </w:rPr>
      </w:pPr>
      <w:r w:rsidRPr="00285D0E">
        <w:rPr>
          <w:rFonts w:asciiTheme="minorHAnsi" w:hAnsiTheme="minorHAnsi" w:cstheme="minorHAnsi"/>
        </w:rPr>
        <w:lastRenderedPageBreak/>
        <w:t>Punktacja przyznawana ofertom w kryterium oceny ofert będzie liczona z dokładnością do dwóch miejsc po przecinku, zgodnie z zasadami arytmetyki</w:t>
      </w:r>
      <w:r>
        <w:rPr>
          <w:rFonts w:asciiTheme="minorHAnsi" w:hAnsiTheme="minorHAnsi" w:cstheme="minorHAnsi"/>
        </w:rPr>
        <w:t>.</w:t>
      </w:r>
    </w:p>
    <w:p w14:paraId="7CA72AAF" w14:textId="77777777" w:rsidR="00285D0E" w:rsidRDefault="00285D0E" w:rsidP="00285D0E">
      <w:pPr>
        <w:pStyle w:val="Akapitzlist"/>
        <w:numPr>
          <w:ilvl w:val="0"/>
          <w:numId w:val="30"/>
        </w:numPr>
        <w:spacing w:line="276" w:lineRule="auto"/>
        <w:ind w:left="284" w:right="53" w:hanging="284"/>
        <w:jc w:val="left"/>
        <w:rPr>
          <w:rFonts w:asciiTheme="minorHAnsi" w:hAnsiTheme="minorHAnsi" w:cstheme="minorHAnsi"/>
        </w:rPr>
      </w:pPr>
      <w:r w:rsidRPr="00285D0E">
        <w:rPr>
          <w:rFonts w:asciiTheme="minorHAnsi" w:hAnsiTheme="minorHAnsi" w:cstheme="minorHAnsi"/>
        </w:rPr>
        <w:t>W toku badania i oceny ofert Zamawiający może żądać od Wykonawcy wyjaśnień dotyczących treści złożonej oferty, w tym zaoferowanej ceny.</w:t>
      </w:r>
    </w:p>
    <w:p w14:paraId="55D0C060" w14:textId="77777777" w:rsidR="00285D0E" w:rsidRDefault="00285D0E" w:rsidP="00285D0E">
      <w:pPr>
        <w:pStyle w:val="Akapitzlist"/>
        <w:numPr>
          <w:ilvl w:val="0"/>
          <w:numId w:val="30"/>
        </w:numPr>
        <w:spacing w:line="276" w:lineRule="auto"/>
        <w:ind w:left="284" w:right="53" w:hanging="284"/>
        <w:jc w:val="left"/>
        <w:rPr>
          <w:rFonts w:asciiTheme="minorHAnsi" w:hAnsiTheme="minorHAnsi" w:cstheme="minorHAnsi"/>
        </w:rPr>
      </w:pPr>
      <w:r w:rsidRPr="00285D0E">
        <w:rPr>
          <w:rFonts w:asciiTheme="minorHAnsi" w:hAnsiTheme="minorHAnsi" w:cstheme="minorHAnsi"/>
        </w:rPr>
        <w:t>Za najkorzystniejszą ofertę zostanie uznana oferta, która otrzyma największą liczbę punktów w zastosowanych kryteriach</w:t>
      </w:r>
      <w:r>
        <w:rPr>
          <w:rFonts w:asciiTheme="minorHAnsi" w:hAnsiTheme="minorHAnsi" w:cstheme="minorHAnsi"/>
        </w:rPr>
        <w:t>.</w:t>
      </w:r>
    </w:p>
    <w:p w14:paraId="1589135D" w14:textId="5C9CE1F9" w:rsidR="0020773E" w:rsidRPr="0020773E" w:rsidRDefault="00285D0E" w:rsidP="0020773E">
      <w:pPr>
        <w:pStyle w:val="Akapitzlist"/>
        <w:numPr>
          <w:ilvl w:val="0"/>
          <w:numId w:val="30"/>
        </w:numPr>
        <w:spacing w:line="276" w:lineRule="auto"/>
        <w:ind w:left="284" w:right="53" w:hanging="284"/>
        <w:jc w:val="left"/>
        <w:rPr>
          <w:rFonts w:asciiTheme="minorHAnsi" w:hAnsiTheme="minorHAnsi" w:cstheme="minorHAnsi"/>
        </w:rPr>
      </w:pPr>
      <w:r w:rsidRPr="00285D0E">
        <w:rPr>
          <w:rFonts w:asciiTheme="minorHAnsi" w:hAnsiTheme="minorHAnsi" w:cstheme="minorHAnsi"/>
        </w:rPr>
        <w:t>Zamawiający zastosował kryterium ceny o wadze 100%, ponieważ w opisie przedmiotu zamówienia określono wymagania jakościowe dla głównych elementów składających się na przedmiot zamówienia</w:t>
      </w:r>
      <w:r w:rsidR="0020773E">
        <w:rPr>
          <w:rFonts w:asciiTheme="minorHAnsi" w:hAnsiTheme="minorHAnsi" w:cstheme="minorHAnsi"/>
        </w:rPr>
        <w:t xml:space="preserve">. Wymagania określają </w:t>
      </w:r>
      <w:r w:rsidR="0020773E" w:rsidRPr="0020773E">
        <w:rPr>
          <w:rFonts w:asciiTheme="minorHAnsi" w:hAnsiTheme="minorHAnsi" w:cstheme="minorHAnsi"/>
        </w:rPr>
        <w:t>przepisy:</w:t>
      </w:r>
    </w:p>
    <w:p w14:paraId="432D3920" w14:textId="77777777" w:rsidR="0020773E" w:rsidRPr="00BD37D5" w:rsidRDefault="0020773E" w:rsidP="0020773E">
      <w:pPr>
        <w:numPr>
          <w:ilvl w:val="0"/>
          <w:numId w:val="59"/>
        </w:numPr>
        <w:spacing w:after="0" w:line="276" w:lineRule="auto"/>
        <w:ind w:right="53" w:hanging="283"/>
        <w:jc w:val="left"/>
        <w:rPr>
          <w:rFonts w:asciiTheme="minorHAnsi" w:hAnsiTheme="minorHAnsi" w:cstheme="minorHAnsi"/>
        </w:rPr>
      </w:pPr>
      <w:r w:rsidRPr="00BD37D5">
        <w:rPr>
          <w:rFonts w:asciiTheme="minorHAnsi" w:hAnsiTheme="minorHAnsi" w:cstheme="minorHAnsi"/>
        </w:rPr>
        <w:t xml:space="preserve">ustawa o pomocy społecznej z dnia 12 marca 2004 r. (t. j. Dz. U. z 2025 r. poz. 1214); </w:t>
      </w:r>
    </w:p>
    <w:p w14:paraId="38F569E6" w14:textId="77777777" w:rsidR="0020773E" w:rsidRPr="00BD37D5" w:rsidRDefault="0020773E" w:rsidP="0020773E">
      <w:pPr>
        <w:numPr>
          <w:ilvl w:val="0"/>
          <w:numId w:val="59"/>
        </w:numPr>
        <w:spacing w:after="0" w:line="276" w:lineRule="auto"/>
        <w:ind w:right="53" w:hanging="283"/>
        <w:jc w:val="left"/>
        <w:rPr>
          <w:rFonts w:asciiTheme="minorHAnsi" w:hAnsiTheme="minorHAnsi" w:cstheme="minorHAnsi"/>
        </w:rPr>
      </w:pPr>
      <w:r w:rsidRPr="00BD37D5">
        <w:rPr>
          <w:rFonts w:asciiTheme="minorHAnsi" w:hAnsiTheme="minorHAnsi" w:cstheme="minorHAnsi"/>
        </w:rPr>
        <w:t xml:space="preserve">ustawa o ochronie zdrowia psychicznego z dnia 19 sierpnia 1994 r. (t. j. Dz. U. z 2024 r. poz. 917); </w:t>
      </w:r>
    </w:p>
    <w:p w14:paraId="135E955D" w14:textId="77777777" w:rsidR="0020773E" w:rsidRDefault="0020773E" w:rsidP="0020773E">
      <w:pPr>
        <w:numPr>
          <w:ilvl w:val="0"/>
          <w:numId w:val="59"/>
        </w:numPr>
        <w:spacing w:after="0" w:line="276" w:lineRule="auto"/>
        <w:ind w:right="53" w:hanging="283"/>
        <w:jc w:val="left"/>
        <w:rPr>
          <w:rFonts w:asciiTheme="minorHAnsi" w:hAnsiTheme="minorHAnsi" w:cstheme="minorHAnsi"/>
        </w:rPr>
      </w:pPr>
      <w:r w:rsidRPr="00BD37D5">
        <w:rPr>
          <w:rFonts w:asciiTheme="minorHAnsi" w:hAnsiTheme="minorHAnsi" w:cstheme="minorHAnsi"/>
        </w:rPr>
        <w:t>rozporządzenie Ministra Polityki Społecznej z dnia 22 września 2005 r. w sprawie specjalistycznych usług opiekuńczych (t. j. Dz. U. z 2024 r., poz. 816</w:t>
      </w:r>
      <w:r>
        <w:rPr>
          <w:rFonts w:asciiTheme="minorHAnsi" w:hAnsiTheme="minorHAnsi" w:cstheme="minorHAnsi"/>
        </w:rPr>
        <w:t>).</w:t>
      </w:r>
    </w:p>
    <w:p w14:paraId="6FF28A0E" w14:textId="61EB1A58" w:rsidR="006911F1" w:rsidRPr="00BD37D5" w:rsidRDefault="00000000" w:rsidP="0020773E">
      <w:pPr>
        <w:spacing w:after="0" w:line="276" w:lineRule="auto"/>
        <w:ind w:left="994" w:right="53" w:firstLine="0"/>
        <w:jc w:val="left"/>
        <w:rPr>
          <w:rFonts w:asciiTheme="minorHAnsi" w:hAnsiTheme="minorHAnsi" w:cstheme="minorHAnsi"/>
        </w:rPr>
      </w:pPr>
      <w:r w:rsidRPr="00BD37D5">
        <w:rPr>
          <w:rFonts w:asciiTheme="minorHAnsi" w:hAnsiTheme="minorHAnsi" w:cstheme="minorHAnsi"/>
        </w:rPr>
        <w:t xml:space="preserve"> </w:t>
      </w:r>
    </w:p>
    <w:p w14:paraId="17BFE176" w14:textId="142CE58F" w:rsidR="006911F1" w:rsidRPr="00BF0252" w:rsidRDefault="00000000" w:rsidP="001B4BF3">
      <w:pPr>
        <w:numPr>
          <w:ilvl w:val="0"/>
          <w:numId w:val="56"/>
        </w:numPr>
        <w:tabs>
          <w:tab w:val="left" w:pos="284"/>
        </w:tabs>
        <w:spacing w:after="6" w:line="276" w:lineRule="auto"/>
        <w:ind w:left="284" w:right="44" w:hanging="284"/>
        <w:jc w:val="left"/>
        <w:rPr>
          <w:rFonts w:asciiTheme="minorHAnsi" w:hAnsiTheme="minorHAnsi" w:cstheme="minorHAnsi"/>
        </w:rPr>
      </w:pPr>
      <w:r w:rsidRPr="00BF0252">
        <w:rPr>
          <w:rFonts w:asciiTheme="minorHAnsi" w:hAnsiTheme="minorHAnsi" w:cstheme="minorHAnsi"/>
          <w:b/>
        </w:rPr>
        <w:t>FORMALNOŚCI JAKIE POWINNY BYĆ DOPEŁNIONE PO WYBORZE OFERTY W CELU ZAWARCIA UMOWY W SPRAWIE ZAMÓWIENIA PUBLICZNEGO:</w:t>
      </w:r>
      <w:r w:rsidRPr="00BF0252">
        <w:rPr>
          <w:rFonts w:asciiTheme="minorHAnsi" w:hAnsiTheme="minorHAnsi" w:cstheme="minorHAnsi"/>
        </w:rPr>
        <w:t xml:space="preserve"> </w:t>
      </w:r>
    </w:p>
    <w:p w14:paraId="37392C28" w14:textId="77777777" w:rsidR="006911F1" w:rsidRPr="00BD37D5" w:rsidRDefault="00000000" w:rsidP="00BD37D5">
      <w:pPr>
        <w:spacing w:after="28"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275FCE87" w14:textId="77777777" w:rsidR="006911F1" w:rsidRPr="00BD37D5" w:rsidRDefault="00000000" w:rsidP="00FB6AAC">
      <w:pPr>
        <w:numPr>
          <w:ilvl w:val="1"/>
          <w:numId w:val="42"/>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Zamawiający zawiera umowę w sprawie zamówienia publicznego w terminie nie krótszym niż 5 dni od dnia przesłania zawiadomienia o wyborze najkorzystniejszej oferty. </w:t>
      </w:r>
    </w:p>
    <w:p w14:paraId="2182DC46" w14:textId="77777777" w:rsidR="006911F1" w:rsidRPr="00BD37D5" w:rsidRDefault="00000000" w:rsidP="00FB6AAC">
      <w:pPr>
        <w:numPr>
          <w:ilvl w:val="1"/>
          <w:numId w:val="42"/>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Zamawiający może zawrzeć umowę w sprawie zamówienia publicznego przed upływem terminu, o którym mowa w ust. 1, jeżeli w postępowaniu o udzielenie zamówienia prowadzonym w trybie podstawowym złożono tylko jedną ofertę. </w:t>
      </w:r>
    </w:p>
    <w:p w14:paraId="34492AFE" w14:textId="764F772C" w:rsidR="006911F1" w:rsidRDefault="00000000" w:rsidP="002762BE">
      <w:pPr>
        <w:numPr>
          <w:ilvl w:val="1"/>
          <w:numId w:val="42"/>
        </w:numPr>
        <w:spacing w:line="276" w:lineRule="auto"/>
        <w:ind w:left="284" w:right="53" w:hanging="284"/>
        <w:jc w:val="left"/>
        <w:rPr>
          <w:rFonts w:asciiTheme="minorHAnsi" w:hAnsiTheme="minorHAnsi" w:cstheme="minorHAnsi"/>
        </w:rPr>
      </w:pPr>
      <w:r w:rsidRPr="002762BE">
        <w:rPr>
          <w:rFonts w:asciiTheme="minorHAnsi" w:hAnsiTheme="minorHAnsi" w:cstheme="minorHAnsi"/>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4AF71E1E" w14:textId="22FBAA69" w:rsidR="002762BE" w:rsidRDefault="002762BE" w:rsidP="002762BE">
      <w:pPr>
        <w:numPr>
          <w:ilvl w:val="1"/>
          <w:numId w:val="42"/>
        </w:numPr>
        <w:spacing w:line="276" w:lineRule="auto"/>
        <w:ind w:left="284" w:right="53" w:hanging="284"/>
        <w:jc w:val="left"/>
        <w:rPr>
          <w:rFonts w:asciiTheme="minorHAnsi" w:hAnsiTheme="minorHAnsi" w:cstheme="minorHAnsi"/>
        </w:rPr>
      </w:pPr>
      <w:r>
        <w:rPr>
          <w:rFonts w:asciiTheme="minorHAnsi" w:hAnsiTheme="minorHAnsi" w:cstheme="minorHAnsi"/>
        </w:rPr>
        <w:t>Przed podpisaniem umowy Wykonawca złoży Zamawiającemu:</w:t>
      </w:r>
    </w:p>
    <w:p w14:paraId="5B7C8316" w14:textId="3BA26DDB" w:rsidR="002762BE" w:rsidRDefault="00874DAA" w:rsidP="002762BE">
      <w:pPr>
        <w:pStyle w:val="Akapitzlist"/>
        <w:numPr>
          <w:ilvl w:val="0"/>
          <w:numId w:val="57"/>
        </w:numPr>
        <w:spacing w:line="276" w:lineRule="auto"/>
        <w:ind w:right="53"/>
        <w:jc w:val="left"/>
        <w:rPr>
          <w:rFonts w:asciiTheme="minorHAnsi" w:hAnsiTheme="minorHAnsi" w:cstheme="minorHAnsi"/>
        </w:rPr>
      </w:pPr>
      <w:r>
        <w:rPr>
          <w:rFonts w:asciiTheme="minorHAnsi" w:hAnsiTheme="minorHAnsi" w:cstheme="minorHAnsi"/>
        </w:rPr>
        <w:t xml:space="preserve">Kserokopię potwierdzoną za zgodność z oryginałem przez Wykonawcę </w:t>
      </w:r>
      <w:r w:rsidR="002762BE">
        <w:rPr>
          <w:rFonts w:asciiTheme="minorHAnsi" w:hAnsiTheme="minorHAnsi" w:cstheme="minorHAnsi"/>
        </w:rPr>
        <w:t>opłaconej polisy ubezpieczeniowej od odpowiedzialności cywilnej w zakresie prowadzonej działalności</w:t>
      </w:r>
      <w:r w:rsidR="003172B7">
        <w:rPr>
          <w:rFonts w:asciiTheme="minorHAnsi" w:hAnsiTheme="minorHAnsi" w:cstheme="minorHAnsi"/>
        </w:rPr>
        <w:t xml:space="preserve"> związanej z przedmiotem zamówienia na sumę gwarancyjną nie mniejszą niż 150 000,00 zł;</w:t>
      </w:r>
    </w:p>
    <w:p w14:paraId="0FB61550" w14:textId="6169E233" w:rsidR="00601DF5" w:rsidRPr="00601DF5" w:rsidRDefault="00601DF5" w:rsidP="000E4F3D">
      <w:pPr>
        <w:pStyle w:val="Akapitzlist"/>
        <w:numPr>
          <w:ilvl w:val="0"/>
          <w:numId w:val="57"/>
        </w:numPr>
        <w:spacing w:line="276" w:lineRule="auto"/>
        <w:ind w:right="53"/>
        <w:jc w:val="left"/>
        <w:rPr>
          <w:rFonts w:asciiTheme="minorHAnsi" w:hAnsiTheme="minorHAnsi" w:cstheme="minorHAnsi"/>
        </w:rPr>
      </w:pPr>
      <w:r w:rsidRPr="002E00D5">
        <w:rPr>
          <w:rFonts w:asciiTheme="minorHAnsi" w:hAnsiTheme="minorHAnsi" w:cstheme="minorHAnsi"/>
        </w:rPr>
        <w:t>dokument</w:t>
      </w:r>
      <w:r>
        <w:rPr>
          <w:rFonts w:asciiTheme="minorHAnsi" w:hAnsiTheme="minorHAnsi" w:cstheme="minorHAnsi"/>
        </w:rPr>
        <w:t>y</w:t>
      </w:r>
      <w:r w:rsidRPr="002E00D5">
        <w:rPr>
          <w:rFonts w:asciiTheme="minorHAnsi" w:hAnsiTheme="minorHAnsi" w:cstheme="minorHAnsi"/>
        </w:rPr>
        <w:t xml:space="preserve"> (dyplomów, świadectw, zaświadczeń, itp.) potwierdzając</w:t>
      </w:r>
      <w:r>
        <w:rPr>
          <w:rFonts w:asciiTheme="minorHAnsi" w:hAnsiTheme="minorHAnsi" w:cstheme="minorHAnsi"/>
        </w:rPr>
        <w:t>e</w:t>
      </w:r>
      <w:r w:rsidRPr="002E00D5">
        <w:rPr>
          <w:rFonts w:asciiTheme="minorHAnsi" w:hAnsiTheme="minorHAnsi" w:cstheme="minorHAnsi"/>
        </w:rPr>
        <w:t>, że osoby, któr</w:t>
      </w:r>
      <w:r>
        <w:rPr>
          <w:rFonts w:asciiTheme="minorHAnsi" w:hAnsiTheme="minorHAnsi" w:cstheme="minorHAnsi"/>
        </w:rPr>
        <w:t>e</w:t>
      </w:r>
      <w:r w:rsidRPr="002E00D5">
        <w:rPr>
          <w:rFonts w:asciiTheme="minorHAnsi" w:hAnsiTheme="minorHAnsi" w:cstheme="minorHAnsi"/>
        </w:rPr>
        <w:t xml:space="preserve"> zostan</w:t>
      </w:r>
      <w:r>
        <w:rPr>
          <w:rFonts w:asciiTheme="minorHAnsi" w:hAnsiTheme="minorHAnsi" w:cstheme="minorHAnsi"/>
        </w:rPr>
        <w:t>ą</w:t>
      </w:r>
      <w:r w:rsidRPr="002E00D5">
        <w:rPr>
          <w:rFonts w:asciiTheme="minorHAnsi" w:hAnsiTheme="minorHAnsi" w:cstheme="minorHAnsi"/>
        </w:rPr>
        <w:t xml:space="preserve"> skierowan</w:t>
      </w:r>
      <w:r>
        <w:rPr>
          <w:rFonts w:asciiTheme="minorHAnsi" w:hAnsiTheme="minorHAnsi" w:cstheme="minorHAnsi"/>
        </w:rPr>
        <w:t>e</w:t>
      </w:r>
      <w:r w:rsidRPr="002E00D5">
        <w:rPr>
          <w:rFonts w:asciiTheme="minorHAnsi" w:hAnsiTheme="minorHAnsi" w:cstheme="minorHAnsi"/>
        </w:rPr>
        <w:t xml:space="preserve"> przez Wykonawcę do realizacji zamówienia, tj. osob</w:t>
      </w:r>
      <w:r>
        <w:rPr>
          <w:rFonts w:asciiTheme="minorHAnsi" w:hAnsiTheme="minorHAnsi" w:cstheme="minorHAnsi"/>
        </w:rPr>
        <w:t xml:space="preserve">y </w:t>
      </w:r>
      <w:r w:rsidRPr="002E00D5">
        <w:rPr>
          <w:rFonts w:asciiTheme="minorHAnsi" w:hAnsiTheme="minorHAnsi" w:cstheme="minorHAnsi"/>
        </w:rPr>
        <w:t>wymienion</w:t>
      </w:r>
      <w:r>
        <w:rPr>
          <w:rFonts w:asciiTheme="minorHAnsi" w:hAnsiTheme="minorHAnsi" w:cstheme="minorHAnsi"/>
        </w:rPr>
        <w:t>e</w:t>
      </w:r>
      <w:r w:rsidRPr="002E00D5">
        <w:rPr>
          <w:rFonts w:asciiTheme="minorHAnsi" w:hAnsiTheme="minorHAnsi" w:cstheme="minorHAnsi"/>
        </w:rPr>
        <w:t xml:space="preserve"> w wykazie osób (sporządzonym wg wzoru określonego w </w:t>
      </w:r>
      <w:r w:rsidRPr="00C66445">
        <w:rPr>
          <w:rFonts w:asciiTheme="minorHAnsi" w:hAnsiTheme="minorHAnsi" w:cstheme="minorHAnsi"/>
          <w:color w:val="auto"/>
        </w:rPr>
        <w:t xml:space="preserve">załączniku nr </w:t>
      </w:r>
      <w:r w:rsidR="00C66445" w:rsidRPr="00C66445">
        <w:rPr>
          <w:rFonts w:asciiTheme="minorHAnsi" w:hAnsiTheme="minorHAnsi" w:cstheme="minorHAnsi"/>
          <w:color w:val="auto"/>
        </w:rPr>
        <w:t>4</w:t>
      </w:r>
      <w:r w:rsidRPr="00C66445">
        <w:rPr>
          <w:rFonts w:asciiTheme="minorHAnsi" w:hAnsiTheme="minorHAnsi" w:cstheme="minorHAnsi"/>
          <w:color w:val="auto"/>
        </w:rPr>
        <w:t xml:space="preserve"> do SWZ</w:t>
      </w:r>
      <w:r w:rsidRPr="002E00D5">
        <w:rPr>
          <w:rFonts w:asciiTheme="minorHAnsi" w:hAnsiTheme="minorHAnsi" w:cstheme="minorHAnsi"/>
        </w:rPr>
        <w:t>) posiada</w:t>
      </w:r>
      <w:r>
        <w:rPr>
          <w:rFonts w:asciiTheme="minorHAnsi" w:hAnsiTheme="minorHAnsi" w:cstheme="minorHAnsi"/>
        </w:rPr>
        <w:t>ją</w:t>
      </w:r>
      <w:r w:rsidRPr="002E00D5">
        <w:rPr>
          <w:rFonts w:asciiTheme="minorHAnsi" w:hAnsiTheme="minorHAnsi" w:cstheme="minorHAnsi"/>
        </w:rPr>
        <w:t xml:space="preserve"> kwalifikacje zawodowe i doświadczenie, o których mowa w § 3 rozporządzenia w sprawie specjalistycznych usług opiekuńczych. Dokumenty te powinny być złożone w formie kserokopii potwierdzonych za zgodność z oryginałem przez Wykonawcę.</w:t>
      </w:r>
    </w:p>
    <w:p w14:paraId="19EF72D7" w14:textId="53E08073" w:rsidR="002E00D5" w:rsidRPr="00C66445" w:rsidRDefault="00601DF5" w:rsidP="002E00D5">
      <w:pPr>
        <w:pStyle w:val="Akapitzlist"/>
        <w:numPr>
          <w:ilvl w:val="0"/>
          <w:numId w:val="57"/>
        </w:numPr>
        <w:spacing w:line="276" w:lineRule="auto"/>
        <w:ind w:right="53"/>
        <w:jc w:val="left"/>
        <w:rPr>
          <w:rFonts w:asciiTheme="minorHAnsi" w:hAnsiTheme="minorHAnsi" w:cstheme="minorHAnsi"/>
          <w:color w:val="auto"/>
        </w:rPr>
      </w:pPr>
      <w:r w:rsidRPr="00C66445">
        <w:rPr>
          <w:rFonts w:asciiTheme="minorHAnsi" w:hAnsiTheme="minorHAnsi" w:cstheme="minorHAnsi"/>
          <w:color w:val="auto"/>
        </w:rPr>
        <w:lastRenderedPageBreak/>
        <w:t>informację z</w:t>
      </w:r>
      <w:r w:rsidR="00B33D21" w:rsidRPr="00C66445">
        <w:rPr>
          <w:rFonts w:asciiTheme="minorHAnsi" w:hAnsiTheme="minorHAnsi" w:cstheme="minorHAnsi"/>
          <w:color w:val="auto"/>
        </w:rPr>
        <w:t xml:space="preserve"> Krajowego Rejestru Karnego</w:t>
      </w:r>
      <w:r w:rsidRPr="00C66445">
        <w:rPr>
          <w:rFonts w:asciiTheme="minorHAnsi" w:hAnsiTheme="minorHAnsi" w:cstheme="minorHAnsi"/>
          <w:color w:val="auto"/>
        </w:rPr>
        <w:t>,</w:t>
      </w:r>
      <w:r w:rsidR="00B33D21" w:rsidRPr="00C66445">
        <w:rPr>
          <w:rFonts w:asciiTheme="minorHAnsi" w:hAnsiTheme="minorHAnsi" w:cstheme="minorHAnsi"/>
          <w:color w:val="auto"/>
        </w:rPr>
        <w:t xml:space="preserve"> </w:t>
      </w:r>
      <w:r w:rsidR="00B8241E" w:rsidRPr="00C66445">
        <w:rPr>
          <w:rFonts w:asciiTheme="minorHAnsi" w:hAnsiTheme="minorHAnsi" w:cstheme="minorHAnsi"/>
          <w:color w:val="auto"/>
        </w:rPr>
        <w:t xml:space="preserve">że osoby dopuszczone do świadczenia specjalistycznych usług opiekuńczych na rzecz małoletnich </w:t>
      </w:r>
      <w:r w:rsidRPr="00C66445">
        <w:rPr>
          <w:rFonts w:asciiTheme="minorHAnsi" w:hAnsiTheme="minorHAnsi" w:cstheme="minorHAnsi"/>
          <w:color w:val="auto"/>
        </w:rPr>
        <w:t xml:space="preserve">nie figurują w KRK </w:t>
      </w:r>
      <w:r w:rsidR="00B8241E" w:rsidRPr="00C66445">
        <w:rPr>
          <w:rFonts w:asciiTheme="minorHAnsi" w:hAnsiTheme="minorHAnsi" w:cstheme="minorHAnsi"/>
          <w:color w:val="auto"/>
        </w:rPr>
        <w:t xml:space="preserve">zgodnie z art. 21 ustawy  z dnia 13 maja 2016 r. o przeciwdziałaniu zagrożeniom przestępczością na tle seksualnym i ochronie małoletnich.  </w:t>
      </w:r>
      <w:r w:rsidR="00B11A21" w:rsidRPr="00C66445">
        <w:rPr>
          <w:rFonts w:asciiTheme="minorHAnsi" w:hAnsiTheme="minorHAnsi" w:cstheme="minorHAnsi"/>
          <w:color w:val="auto"/>
        </w:rPr>
        <w:t xml:space="preserve"> </w:t>
      </w:r>
    </w:p>
    <w:p w14:paraId="760329A3" w14:textId="77777777" w:rsidR="006911F1" w:rsidRPr="00BD37D5" w:rsidRDefault="00000000" w:rsidP="00FB6AAC">
      <w:pPr>
        <w:numPr>
          <w:ilvl w:val="1"/>
          <w:numId w:val="42"/>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Wykonawca będzie zobowiązany do podpisania umowy w miejscu i terminie wskazanym przez Zamawiającego. </w:t>
      </w:r>
    </w:p>
    <w:p w14:paraId="72614A79" w14:textId="77777777" w:rsidR="006911F1" w:rsidRPr="00BD37D5" w:rsidRDefault="00000000" w:rsidP="00FB6AAC">
      <w:pPr>
        <w:numPr>
          <w:ilvl w:val="1"/>
          <w:numId w:val="42"/>
        </w:numPr>
        <w:spacing w:after="110" w:line="276" w:lineRule="auto"/>
        <w:ind w:left="284" w:right="53" w:hanging="284"/>
        <w:jc w:val="left"/>
        <w:rPr>
          <w:rFonts w:asciiTheme="minorHAnsi" w:hAnsiTheme="minorHAnsi" w:cstheme="minorHAnsi"/>
        </w:rPr>
      </w:pPr>
      <w:r w:rsidRPr="00BD37D5">
        <w:rPr>
          <w:rFonts w:asciiTheme="minorHAnsi" w:hAnsiTheme="minorHAnsi" w:cstheme="minorHAnsi"/>
        </w:rPr>
        <w:t xml:space="preserve">Zamawiający nie wymaga wniesienia zabezpieczenia należytego wykonania umowy. </w:t>
      </w:r>
    </w:p>
    <w:p w14:paraId="1972F254" w14:textId="77777777" w:rsidR="006911F1" w:rsidRPr="00BD37D5" w:rsidRDefault="00000000" w:rsidP="00BD37D5">
      <w:pPr>
        <w:spacing w:after="32"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69C7496B" w14:textId="77777777" w:rsidR="006911F1" w:rsidRPr="00BD37D5" w:rsidRDefault="00000000" w:rsidP="001E637E">
      <w:pPr>
        <w:numPr>
          <w:ilvl w:val="0"/>
          <w:numId w:val="56"/>
        </w:numPr>
        <w:spacing w:after="6" w:line="276" w:lineRule="auto"/>
        <w:ind w:left="284" w:right="44" w:hanging="284"/>
        <w:jc w:val="left"/>
        <w:rPr>
          <w:rFonts w:asciiTheme="minorHAnsi" w:hAnsiTheme="minorHAnsi" w:cstheme="minorHAnsi"/>
        </w:rPr>
      </w:pPr>
      <w:r w:rsidRPr="00BD37D5">
        <w:rPr>
          <w:rFonts w:asciiTheme="minorHAnsi" w:hAnsiTheme="minorHAnsi" w:cstheme="minorHAnsi"/>
          <w:b/>
        </w:rPr>
        <w:t xml:space="preserve">INFORMACJA O TREŚCI ZAWIERANEJ UMOWY ORAZ MOŻLIWOŚCI JEJ ZMIANY: </w:t>
      </w:r>
    </w:p>
    <w:p w14:paraId="1D5883F6" w14:textId="77777777" w:rsidR="006911F1" w:rsidRPr="00BD37D5" w:rsidRDefault="00000000" w:rsidP="00BD37D5">
      <w:pPr>
        <w:spacing w:after="28"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67CB3208" w14:textId="61899614" w:rsidR="006911F1" w:rsidRPr="00BD37D5" w:rsidRDefault="00000000" w:rsidP="00FB6AAC">
      <w:pPr>
        <w:numPr>
          <w:ilvl w:val="1"/>
          <w:numId w:val="40"/>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Wybrany Wykonawca będzie zobowiązany do zawarcia umowy w sprawie zamówienia publicznego na warunkach określonych we wzorze Umowy, stanowiącym </w:t>
      </w:r>
      <w:r w:rsidR="002762BE" w:rsidRPr="002762BE">
        <w:rPr>
          <w:rFonts w:asciiTheme="minorHAnsi" w:hAnsiTheme="minorHAnsi" w:cstheme="minorHAnsi"/>
          <w:b/>
          <w:bCs/>
        </w:rPr>
        <w:t>Rozdział II</w:t>
      </w:r>
      <w:r w:rsidRPr="002762BE">
        <w:rPr>
          <w:rFonts w:asciiTheme="minorHAnsi" w:hAnsiTheme="minorHAnsi" w:cstheme="minorHAnsi"/>
          <w:b/>
          <w:bCs/>
        </w:rPr>
        <w:t xml:space="preserve"> do</w:t>
      </w:r>
      <w:r w:rsidRPr="00BD37D5">
        <w:rPr>
          <w:rFonts w:asciiTheme="minorHAnsi" w:hAnsiTheme="minorHAnsi" w:cstheme="minorHAnsi"/>
          <w:b/>
        </w:rPr>
        <w:t xml:space="preserve"> SWZ</w:t>
      </w:r>
      <w:r w:rsidRPr="00BD37D5">
        <w:rPr>
          <w:rFonts w:asciiTheme="minorHAnsi" w:hAnsiTheme="minorHAnsi" w:cstheme="minorHAnsi"/>
        </w:rPr>
        <w:t xml:space="preserve">. </w:t>
      </w:r>
      <w:r w:rsidRPr="002762BE">
        <w:rPr>
          <w:rFonts w:asciiTheme="minorHAnsi" w:hAnsiTheme="minorHAnsi" w:cstheme="minorHAnsi"/>
          <w:color w:val="auto"/>
        </w:rPr>
        <w:t>Umowa może być zawarta w styczniu 202</w:t>
      </w:r>
      <w:r w:rsidR="0014601E" w:rsidRPr="002762BE">
        <w:rPr>
          <w:rFonts w:asciiTheme="minorHAnsi" w:hAnsiTheme="minorHAnsi" w:cstheme="minorHAnsi"/>
          <w:color w:val="auto"/>
        </w:rPr>
        <w:t>6</w:t>
      </w:r>
      <w:r w:rsidRPr="002762BE">
        <w:rPr>
          <w:rFonts w:asciiTheme="minorHAnsi" w:hAnsiTheme="minorHAnsi" w:cstheme="minorHAnsi"/>
          <w:color w:val="auto"/>
        </w:rPr>
        <w:t xml:space="preserve"> r. </w:t>
      </w:r>
    </w:p>
    <w:p w14:paraId="794B498D" w14:textId="77777777" w:rsidR="006911F1" w:rsidRPr="00BD37D5" w:rsidRDefault="00000000" w:rsidP="00FB6AAC">
      <w:pPr>
        <w:numPr>
          <w:ilvl w:val="1"/>
          <w:numId w:val="40"/>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Zakres świadczenia Wykonawcy wynikający z umowy jest tożsamy z jego zobowiązaniem zawartym w ofercie. </w:t>
      </w:r>
    </w:p>
    <w:p w14:paraId="58518E99" w14:textId="77777777" w:rsidR="006911F1" w:rsidRPr="00BD37D5" w:rsidRDefault="00000000" w:rsidP="00FB6AAC">
      <w:pPr>
        <w:numPr>
          <w:ilvl w:val="1"/>
          <w:numId w:val="40"/>
        </w:numPr>
        <w:spacing w:after="55" w:line="276" w:lineRule="auto"/>
        <w:ind w:left="284" w:right="53" w:hanging="284"/>
        <w:jc w:val="left"/>
        <w:rPr>
          <w:rFonts w:asciiTheme="minorHAnsi" w:hAnsiTheme="minorHAnsi" w:cstheme="minorHAnsi"/>
        </w:rPr>
      </w:pPr>
      <w:r w:rsidRPr="00BD37D5">
        <w:rPr>
          <w:rFonts w:asciiTheme="minorHAnsi" w:hAnsiTheme="minorHAnsi" w:cstheme="minorHAnsi"/>
        </w:rPr>
        <w:t xml:space="preserve">Zamawiający przewiduje możliwość zmiany zawartej umowy w stosunku do treści wybranej oferty w zakresie uregulowanym w art. 454-455 Pzp oraz wskazanym we wzorze Umowy. </w:t>
      </w:r>
    </w:p>
    <w:p w14:paraId="4BD85E78" w14:textId="77777777" w:rsidR="006911F1" w:rsidRPr="00BD37D5" w:rsidRDefault="00000000" w:rsidP="00FB6AAC">
      <w:pPr>
        <w:numPr>
          <w:ilvl w:val="1"/>
          <w:numId w:val="40"/>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Zmiana umowy wymaga dla swej ważności, pod rygorem nieważności, zachowania formy pisemnej. </w:t>
      </w:r>
    </w:p>
    <w:p w14:paraId="46AD0818" w14:textId="77777777" w:rsidR="006911F1" w:rsidRPr="00BD37D5" w:rsidRDefault="00000000" w:rsidP="00BD37D5">
      <w:pPr>
        <w:spacing w:after="29" w:line="276" w:lineRule="auto"/>
        <w:ind w:left="360" w:right="0" w:firstLine="0"/>
        <w:jc w:val="left"/>
        <w:rPr>
          <w:rFonts w:asciiTheme="minorHAnsi" w:hAnsiTheme="minorHAnsi" w:cstheme="minorHAnsi"/>
        </w:rPr>
      </w:pPr>
      <w:r w:rsidRPr="00BD37D5">
        <w:rPr>
          <w:rFonts w:asciiTheme="minorHAnsi" w:hAnsiTheme="minorHAnsi" w:cstheme="minorHAnsi"/>
        </w:rPr>
        <w:t xml:space="preserve"> </w:t>
      </w:r>
    </w:p>
    <w:p w14:paraId="771C6D23" w14:textId="77777777" w:rsidR="006911F1" w:rsidRPr="00BD37D5" w:rsidRDefault="00000000" w:rsidP="001E637E">
      <w:pPr>
        <w:numPr>
          <w:ilvl w:val="0"/>
          <w:numId w:val="56"/>
        </w:numPr>
        <w:spacing w:after="6" w:line="276" w:lineRule="auto"/>
        <w:ind w:left="284" w:right="44" w:hanging="284"/>
        <w:jc w:val="left"/>
        <w:rPr>
          <w:rFonts w:asciiTheme="minorHAnsi" w:hAnsiTheme="minorHAnsi" w:cstheme="minorHAnsi"/>
        </w:rPr>
      </w:pPr>
      <w:r w:rsidRPr="00BD37D5">
        <w:rPr>
          <w:rFonts w:asciiTheme="minorHAnsi" w:hAnsiTheme="minorHAnsi" w:cstheme="minorHAnsi"/>
          <w:b/>
        </w:rPr>
        <w:t>POUCZENIE O ŚRODKACH OCHRONY PRAWNEJ PRZYSŁUGUJĄCYCH WYKONAWCY:</w:t>
      </w:r>
      <w:r w:rsidRPr="00BD37D5">
        <w:rPr>
          <w:rFonts w:asciiTheme="minorHAnsi" w:hAnsiTheme="minorHAnsi" w:cstheme="minorHAnsi"/>
        </w:rPr>
        <w:t xml:space="preserve"> </w:t>
      </w:r>
    </w:p>
    <w:p w14:paraId="1893D18D" w14:textId="77777777" w:rsidR="006911F1" w:rsidRPr="00BD37D5" w:rsidRDefault="00000000" w:rsidP="00BD37D5">
      <w:pPr>
        <w:spacing w:after="162" w:line="276" w:lineRule="auto"/>
        <w:ind w:left="708" w:right="0" w:firstLine="0"/>
        <w:jc w:val="left"/>
        <w:rPr>
          <w:rFonts w:asciiTheme="minorHAnsi" w:hAnsiTheme="minorHAnsi" w:cstheme="minorHAnsi"/>
        </w:rPr>
      </w:pPr>
      <w:r w:rsidRPr="00BD37D5">
        <w:rPr>
          <w:rFonts w:asciiTheme="minorHAnsi" w:hAnsiTheme="minorHAnsi" w:cstheme="minorHAnsi"/>
        </w:rPr>
        <w:t xml:space="preserve"> </w:t>
      </w:r>
    </w:p>
    <w:p w14:paraId="5A4B2A6B" w14:textId="45218FE9" w:rsidR="006911F1" w:rsidRPr="00FB6AAC" w:rsidRDefault="00000000" w:rsidP="00FB6AAC">
      <w:pPr>
        <w:numPr>
          <w:ilvl w:val="1"/>
          <w:numId w:val="44"/>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Środki ochrony prawnej określone w niniejszym dziale przysługują Wykonawcy, uczestnikowi konkursu oraz innemu podmiotowi, jeżeli ma lub miał interes w uzyskaniu </w:t>
      </w:r>
      <w:r w:rsidRPr="00FB6AAC">
        <w:rPr>
          <w:rFonts w:asciiTheme="minorHAnsi" w:hAnsiTheme="minorHAnsi" w:cstheme="minorHAnsi"/>
        </w:rPr>
        <w:t xml:space="preserve">zamówienia oraz poniósł lub może ponieść szkodę w wyniku naruszenia przez zamawiającego przepisów Pzp.  </w:t>
      </w:r>
    </w:p>
    <w:p w14:paraId="10A73DE4" w14:textId="77777777" w:rsidR="006911F1" w:rsidRPr="00BD37D5" w:rsidRDefault="00000000" w:rsidP="00FB6AAC">
      <w:pPr>
        <w:numPr>
          <w:ilvl w:val="1"/>
          <w:numId w:val="44"/>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Środki ochrony prawnej wobec ogłoszenia wszczynającego postępowanie o udzielenie zamówienia dokumentów zamówienia przysługują również organizacjom wpisanym na listę, o której mowa w art. 469 pkt 15 Pzp oraz Rzecznikowi Małych i Średnich Przedsiębiorców. </w:t>
      </w:r>
    </w:p>
    <w:p w14:paraId="7AFE0055" w14:textId="77777777" w:rsidR="006911F1" w:rsidRPr="00BD37D5" w:rsidRDefault="00000000" w:rsidP="00FB6AAC">
      <w:pPr>
        <w:numPr>
          <w:ilvl w:val="1"/>
          <w:numId w:val="44"/>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Odwołanie przysługuje na: </w:t>
      </w:r>
    </w:p>
    <w:p w14:paraId="7D5FB908" w14:textId="77777777" w:rsidR="006911F1" w:rsidRPr="00BD37D5" w:rsidRDefault="00000000" w:rsidP="00FB6AAC">
      <w:pPr>
        <w:numPr>
          <w:ilvl w:val="1"/>
          <w:numId w:val="45"/>
        </w:numPr>
        <w:spacing w:after="0" w:line="276" w:lineRule="auto"/>
        <w:ind w:left="284" w:right="53" w:firstLine="0"/>
        <w:jc w:val="left"/>
        <w:rPr>
          <w:rFonts w:asciiTheme="minorHAnsi" w:hAnsiTheme="minorHAnsi" w:cstheme="minorHAnsi"/>
        </w:rPr>
      </w:pPr>
      <w:r w:rsidRPr="00BD37D5">
        <w:rPr>
          <w:rFonts w:asciiTheme="minorHAnsi" w:hAnsiTheme="minorHAnsi" w:cstheme="minorHAnsi"/>
        </w:rPr>
        <w:t xml:space="preserve">niezgodną z przepisami ustawy czynność Zamawiającego, podjętą w postępowaniu o udzielenie zamówienia, w tym na projektowane postanowienie umowy; </w:t>
      </w:r>
    </w:p>
    <w:p w14:paraId="5C4A675C" w14:textId="77777777" w:rsidR="006911F1" w:rsidRPr="00BD37D5" w:rsidRDefault="00000000" w:rsidP="00FB6AAC">
      <w:pPr>
        <w:numPr>
          <w:ilvl w:val="1"/>
          <w:numId w:val="45"/>
        </w:numPr>
        <w:spacing w:after="0" w:line="276" w:lineRule="auto"/>
        <w:ind w:left="284" w:right="53" w:firstLine="0"/>
        <w:jc w:val="left"/>
        <w:rPr>
          <w:rFonts w:asciiTheme="minorHAnsi" w:hAnsiTheme="minorHAnsi" w:cstheme="minorHAnsi"/>
        </w:rPr>
      </w:pPr>
      <w:r w:rsidRPr="00BD37D5">
        <w:rPr>
          <w:rFonts w:asciiTheme="minorHAnsi" w:hAnsiTheme="minorHAnsi" w:cstheme="minorHAnsi"/>
        </w:rPr>
        <w:t xml:space="preserve">zaniechanie czynności w postępowaniu o udzielenie zamówienia do której zamawiający był obowiązany na podstawie ustawy; </w:t>
      </w:r>
    </w:p>
    <w:p w14:paraId="2D6C0D37" w14:textId="77777777" w:rsidR="006911F1" w:rsidRPr="00BD37D5" w:rsidRDefault="00000000" w:rsidP="00FB6AAC">
      <w:pPr>
        <w:numPr>
          <w:ilvl w:val="1"/>
          <w:numId w:val="41"/>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Odwołanie wnosi się do Prezesa Izby. Odwołujący przekazuje kopię odwołania Zamawiającemu przed upływem terminu do wniesienia odwołania w taki sposób, aby mógł on zapoznać się z jego treścią przed upływem tego terminu. </w:t>
      </w:r>
    </w:p>
    <w:p w14:paraId="2543B3D3" w14:textId="77777777" w:rsidR="006911F1" w:rsidRPr="00BD37D5" w:rsidRDefault="00000000" w:rsidP="00FB6AAC">
      <w:pPr>
        <w:numPr>
          <w:ilvl w:val="1"/>
          <w:numId w:val="41"/>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lastRenderedPageBreak/>
        <w:t xml:space="preserve">Odwołanie wobec treści ogłoszenia lub treści SWZ wnosi się w terminie 5 dni od dnia zamieszczenia ogłoszenia w Biuletynie Zamówień Publicznych lub treści SWZ na stronie internetowej. </w:t>
      </w:r>
    </w:p>
    <w:p w14:paraId="31566C03" w14:textId="77777777" w:rsidR="006911F1" w:rsidRPr="00BD37D5" w:rsidRDefault="00000000" w:rsidP="00FB6AAC">
      <w:pPr>
        <w:numPr>
          <w:ilvl w:val="1"/>
          <w:numId w:val="41"/>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Odwołanie wnosi się w terminie: </w:t>
      </w:r>
    </w:p>
    <w:p w14:paraId="5B7A7812" w14:textId="77777777" w:rsidR="006911F1" w:rsidRPr="00BD37D5" w:rsidRDefault="00000000" w:rsidP="00FB6AAC">
      <w:pPr>
        <w:numPr>
          <w:ilvl w:val="1"/>
          <w:numId w:val="43"/>
        </w:numPr>
        <w:spacing w:after="0" w:line="276" w:lineRule="auto"/>
        <w:ind w:left="284" w:right="53" w:firstLine="0"/>
        <w:jc w:val="left"/>
        <w:rPr>
          <w:rFonts w:asciiTheme="minorHAnsi" w:hAnsiTheme="minorHAnsi" w:cstheme="minorHAnsi"/>
        </w:rPr>
      </w:pPr>
      <w:r w:rsidRPr="00BD37D5">
        <w:rPr>
          <w:rFonts w:asciiTheme="minorHAnsi" w:hAnsiTheme="minorHAnsi" w:cstheme="minorHAnsi"/>
        </w:rPr>
        <w:t xml:space="preserve">5 dni od dnia przekazania informacji o czynności zamawiającego stanowiącej podstawę jego wniesienia, jeżeli informacja została przekazana przy użyciu środków komunikacji elektronicznej, </w:t>
      </w:r>
    </w:p>
    <w:p w14:paraId="045D213C" w14:textId="77777777" w:rsidR="006911F1" w:rsidRPr="00BD37D5" w:rsidRDefault="00000000" w:rsidP="00FB6AAC">
      <w:pPr>
        <w:numPr>
          <w:ilvl w:val="1"/>
          <w:numId w:val="43"/>
        </w:numPr>
        <w:spacing w:after="0" w:line="276" w:lineRule="auto"/>
        <w:ind w:left="284" w:right="53" w:firstLine="0"/>
        <w:jc w:val="left"/>
        <w:rPr>
          <w:rFonts w:asciiTheme="minorHAnsi" w:hAnsiTheme="minorHAnsi" w:cstheme="minorHAnsi"/>
        </w:rPr>
      </w:pPr>
      <w:r w:rsidRPr="00BD37D5">
        <w:rPr>
          <w:rFonts w:asciiTheme="minorHAnsi" w:hAnsiTheme="minorHAnsi" w:cstheme="minorHAnsi"/>
        </w:rPr>
        <w:t xml:space="preserve">10 dni od dnia przekazania informacji o czynności Zamawiającego stanowiącej podstawę jego wniesienia, jeżeli informacja została przekazana w sposób inny niż określony w pkt 1. </w:t>
      </w:r>
    </w:p>
    <w:p w14:paraId="03D0B459" w14:textId="77777777" w:rsidR="006911F1" w:rsidRPr="00BD37D5" w:rsidRDefault="00000000" w:rsidP="00FB6AAC">
      <w:pPr>
        <w:numPr>
          <w:ilvl w:val="1"/>
          <w:numId w:val="39"/>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Odwołanie w przypadkach innych niż określone w ust. 5 i 6 wnosi się w terminie 5 dni od dnia, w którym powzięto lub przy zachowaniu należytej staranności można było powziąć wiadomość o okolicznościach stanowiących podstawę jego wniesienia. </w:t>
      </w:r>
    </w:p>
    <w:p w14:paraId="78A35A9F" w14:textId="77777777" w:rsidR="006911F1" w:rsidRPr="00BD37D5" w:rsidRDefault="00000000" w:rsidP="00FB6AAC">
      <w:pPr>
        <w:numPr>
          <w:ilvl w:val="1"/>
          <w:numId w:val="39"/>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Na orzeczenie Izby oraz postanowienie Prezesa Izby, o którym mowa w art. 519 ust. 1 ustawy Pzp stronom oraz uczestnikom postępowania odwoławczego przysługuje skarga do sądu. </w:t>
      </w:r>
    </w:p>
    <w:p w14:paraId="683EB38A" w14:textId="442B6E3A" w:rsidR="006911F1" w:rsidRPr="00FB6AAC" w:rsidRDefault="00000000" w:rsidP="00FB6AAC">
      <w:pPr>
        <w:numPr>
          <w:ilvl w:val="1"/>
          <w:numId w:val="39"/>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Szczegółowe informacje dotyczące środków ochrony prawnej określone są w Dziale IX </w:t>
      </w:r>
      <w:r w:rsidRPr="00FB6AAC">
        <w:rPr>
          <w:rFonts w:asciiTheme="minorHAnsi" w:hAnsiTheme="minorHAnsi" w:cstheme="minorHAnsi"/>
        </w:rPr>
        <w:t xml:space="preserve">„Środki ochrony prawnej” Pzp.  </w:t>
      </w:r>
    </w:p>
    <w:p w14:paraId="487AA47A" w14:textId="77777777" w:rsidR="006911F1" w:rsidRPr="00BD37D5" w:rsidRDefault="00000000" w:rsidP="00BD37D5">
      <w:pPr>
        <w:spacing w:after="0"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2404B304" w14:textId="77777777" w:rsidR="006911F1" w:rsidRPr="00BD37D5" w:rsidRDefault="00000000" w:rsidP="00BD37D5">
      <w:pPr>
        <w:spacing w:after="6" w:line="276" w:lineRule="auto"/>
        <w:ind w:right="44"/>
        <w:jc w:val="left"/>
        <w:rPr>
          <w:rFonts w:asciiTheme="minorHAnsi" w:hAnsiTheme="minorHAnsi" w:cstheme="minorHAnsi"/>
        </w:rPr>
      </w:pPr>
      <w:r w:rsidRPr="00BD37D5">
        <w:rPr>
          <w:rFonts w:asciiTheme="minorHAnsi" w:hAnsiTheme="minorHAnsi" w:cstheme="minorHAnsi"/>
          <w:b/>
        </w:rPr>
        <w:t>XXII. OCHRONA DANYCH OSOBOWYCH:</w:t>
      </w:r>
      <w:r w:rsidRPr="00BD37D5">
        <w:rPr>
          <w:rFonts w:asciiTheme="minorHAnsi" w:hAnsiTheme="minorHAnsi" w:cstheme="minorHAnsi"/>
        </w:rPr>
        <w:t xml:space="preserve"> </w:t>
      </w:r>
    </w:p>
    <w:p w14:paraId="635459FF" w14:textId="77777777" w:rsidR="006911F1" w:rsidRPr="00BD37D5" w:rsidRDefault="00000000" w:rsidP="00BD37D5">
      <w:pPr>
        <w:spacing w:after="0" w:line="276" w:lineRule="auto"/>
        <w:ind w:left="0" w:right="0" w:firstLine="0"/>
        <w:jc w:val="left"/>
        <w:rPr>
          <w:rFonts w:asciiTheme="minorHAnsi" w:hAnsiTheme="minorHAnsi" w:cstheme="minorHAnsi"/>
        </w:rPr>
      </w:pPr>
      <w:r w:rsidRPr="00BD37D5">
        <w:rPr>
          <w:rFonts w:asciiTheme="minorHAnsi" w:hAnsiTheme="minorHAnsi" w:cstheme="minorHAnsi"/>
        </w:rPr>
        <w:t xml:space="preserve"> </w:t>
      </w:r>
    </w:p>
    <w:p w14:paraId="360D78A9" w14:textId="77777777" w:rsidR="006911F1" w:rsidRPr="00BD37D5" w:rsidRDefault="00000000" w:rsidP="00C66445">
      <w:pPr>
        <w:spacing w:after="0" w:line="276" w:lineRule="auto"/>
        <w:ind w:right="53"/>
        <w:jc w:val="left"/>
        <w:rPr>
          <w:rFonts w:asciiTheme="minorHAnsi" w:hAnsiTheme="minorHAnsi" w:cstheme="minorHAnsi"/>
        </w:rPr>
      </w:pPr>
      <w:r w:rsidRPr="00BD37D5">
        <w:rPr>
          <w:rFonts w:asciiTheme="minorHAnsi"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w:t>
      </w:r>
    </w:p>
    <w:p w14:paraId="08B42FAD" w14:textId="4B170019" w:rsidR="006911F1" w:rsidRPr="00BD37D5" w:rsidRDefault="00000000" w:rsidP="00C66445">
      <w:pPr>
        <w:spacing w:after="0" w:line="276" w:lineRule="auto"/>
        <w:ind w:right="53"/>
        <w:jc w:val="left"/>
        <w:rPr>
          <w:rFonts w:asciiTheme="minorHAnsi" w:hAnsiTheme="minorHAnsi" w:cstheme="minorHAnsi"/>
        </w:rPr>
      </w:pPr>
      <w:r w:rsidRPr="00BD37D5">
        <w:rPr>
          <w:rFonts w:asciiTheme="minorHAnsi" w:hAnsiTheme="minorHAnsi" w:cstheme="minorHAnsi"/>
        </w:rPr>
        <w:t xml:space="preserve">(ogólne rozporządzenie o danych, zw. dalej RODO) oraz art. 19 Pzp informujemy, że: </w:t>
      </w:r>
    </w:p>
    <w:p w14:paraId="0395BAE5" w14:textId="77777777" w:rsidR="006911F1" w:rsidRPr="00BD37D5" w:rsidRDefault="00000000" w:rsidP="00C66445">
      <w:pPr>
        <w:numPr>
          <w:ilvl w:val="0"/>
          <w:numId w:val="46"/>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Administratorem danych osobowych jest Gminny Ośrodek Pomocy Społecznej w Radomyślu Wielkim ul. Rynek 32, 39-310 Radomyśl Wielki e-mail: gops@gops.radomyslwielki.pl, który przetwarza dane osobowe zebrane w postępowaniu o udzielenie zamówienia w sposób gwarantujący zabezpieczenie przed ich bezprawnym rozpowszechnianiem. </w:t>
      </w:r>
    </w:p>
    <w:p w14:paraId="222F9BC4" w14:textId="77777777" w:rsidR="006911F1" w:rsidRPr="00BD37D5" w:rsidRDefault="00000000" w:rsidP="00C66445">
      <w:pPr>
        <w:numPr>
          <w:ilvl w:val="0"/>
          <w:numId w:val="46"/>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Kontakt do inspektora ochrony danych e-mail: inspektor@cbi24.pl. </w:t>
      </w:r>
    </w:p>
    <w:p w14:paraId="17776700" w14:textId="77777777" w:rsidR="006911F1" w:rsidRPr="00BD37D5" w:rsidRDefault="00000000" w:rsidP="00C66445">
      <w:pPr>
        <w:numPr>
          <w:ilvl w:val="0"/>
          <w:numId w:val="46"/>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Dane osobowe przetwarzane będą na podstawie art. 6 ust. 1 lit. c RODO w celu związanym z prowadzonym postępowaniem przetargowym. </w:t>
      </w:r>
    </w:p>
    <w:p w14:paraId="5AB738B3" w14:textId="77777777" w:rsidR="006911F1" w:rsidRPr="00BD37D5" w:rsidRDefault="00000000" w:rsidP="00C66445">
      <w:pPr>
        <w:numPr>
          <w:ilvl w:val="0"/>
          <w:numId w:val="46"/>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Odbiorcami danych osobowych mogą być osoby lub podmioty, którym udostępniona zostanie dokumentacja postępowania w oparciu o art. 74 ustawy Pzp, podmioty usług IT u Administratora, organy kontroli.  </w:t>
      </w:r>
    </w:p>
    <w:p w14:paraId="420712BA" w14:textId="77777777" w:rsidR="006911F1" w:rsidRPr="00BD37D5" w:rsidRDefault="00000000" w:rsidP="00FB6AAC">
      <w:pPr>
        <w:numPr>
          <w:ilvl w:val="0"/>
          <w:numId w:val="46"/>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Pani/Pana dane osobowe będą przechowywane, zgodnie z art. 78 ust. 1 Pzp. przez okres 4 lat od dnia zakończenia postępowania o udzielenie zamówienia. </w:t>
      </w:r>
    </w:p>
    <w:p w14:paraId="24665266" w14:textId="77777777" w:rsidR="006911F1" w:rsidRPr="00BD37D5" w:rsidRDefault="00000000" w:rsidP="00FB6AAC">
      <w:pPr>
        <w:numPr>
          <w:ilvl w:val="0"/>
          <w:numId w:val="46"/>
        </w:numPr>
        <w:spacing w:line="276" w:lineRule="auto"/>
        <w:ind w:left="284" w:right="53" w:hanging="284"/>
        <w:jc w:val="left"/>
        <w:rPr>
          <w:rFonts w:asciiTheme="minorHAnsi" w:hAnsiTheme="minorHAnsi" w:cstheme="minorHAnsi"/>
        </w:rPr>
      </w:pPr>
      <w:r w:rsidRPr="00BD37D5">
        <w:rPr>
          <w:rFonts w:asciiTheme="minorHAnsi" w:hAnsiTheme="minorHAnsi" w:cstheme="minorHAnsi"/>
        </w:rPr>
        <w:lastRenderedPageBreak/>
        <w:t xml:space="preserve">Obowiązek podania przez Panią/Pana danych osobowych bezpośrednio Pani/Pana dotyczących jest wymogiem ustawowym określonym w przepisach ustawy Pzp, związanym z udziałem w postępowaniu o udzielenie zamówienia publicznego. </w:t>
      </w:r>
    </w:p>
    <w:p w14:paraId="0473CAF5" w14:textId="77777777" w:rsidR="006911F1" w:rsidRPr="00BD37D5" w:rsidRDefault="00000000" w:rsidP="00FB6AAC">
      <w:pPr>
        <w:numPr>
          <w:ilvl w:val="0"/>
          <w:numId w:val="46"/>
        </w:numPr>
        <w:spacing w:line="276" w:lineRule="auto"/>
        <w:ind w:left="284" w:right="53" w:hanging="284"/>
        <w:jc w:val="left"/>
        <w:rPr>
          <w:rFonts w:asciiTheme="minorHAnsi" w:hAnsiTheme="minorHAnsi" w:cstheme="minorHAnsi"/>
        </w:rPr>
      </w:pPr>
      <w:r w:rsidRPr="00BD37D5">
        <w:rPr>
          <w:rFonts w:asciiTheme="minorHAnsi" w:hAnsiTheme="minorHAnsi" w:cstheme="minorHAnsi"/>
        </w:rPr>
        <w:t xml:space="preserve">W odniesieniu do Pani/Pana danych osobowych decyzje nie będą podejmowane w sposób zautomatyzowany, stosownie do art. 22 RODO. </w:t>
      </w:r>
    </w:p>
    <w:p w14:paraId="693DB972" w14:textId="77777777" w:rsidR="006911F1" w:rsidRPr="00BD37D5" w:rsidRDefault="00000000" w:rsidP="00FB6AAC">
      <w:pPr>
        <w:numPr>
          <w:ilvl w:val="0"/>
          <w:numId w:val="46"/>
        </w:numPr>
        <w:spacing w:after="162" w:line="276" w:lineRule="auto"/>
        <w:ind w:left="284" w:right="53" w:hanging="284"/>
        <w:jc w:val="left"/>
        <w:rPr>
          <w:rFonts w:asciiTheme="minorHAnsi" w:hAnsiTheme="minorHAnsi" w:cstheme="minorHAnsi"/>
        </w:rPr>
      </w:pPr>
      <w:r w:rsidRPr="00BD37D5">
        <w:rPr>
          <w:rFonts w:asciiTheme="minorHAnsi" w:hAnsiTheme="minorHAnsi" w:cstheme="minorHAnsi"/>
        </w:rPr>
        <w:t xml:space="preserve">Posiada Pani/Pan: </w:t>
      </w:r>
    </w:p>
    <w:p w14:paraId="00003D35" w14:textId="77777777" w:rsidR="006911F1" w:rsidRPr="00BD37D5" w:rsidRDefault="00000000" w:rsidP="00BD37D5">
      <w:pPr>
        <w:numPr>
          <w:ilvl w:val="0"/>
          <w:numId w:val="49"/>
        </w:numPr>
        <w:spacing w:after="24" w:line="276" w:lineRule="auto"/>
        <w:ind w:right="51" w:hanging="425"/>
        <w:jc w:val="left"/>
        <w:rPr>
          <w:rFonts w:asciiTheme="minorHAnsi" w:hAnsiTheme="minorHAnsi" w:cstheme="minorHAnsi"/>
        </w:rPr>
      </w:pPr>
      <w:r w:rsidRPr="00BD37D5">
        <w:rPr>
          <w:rFonts w:asciiTheme="minorHAnsi" w:hAnsiTheme="minorHAnsi" w:cstheme="minorHAnsi"/>
        </w:rPr>
        <w:t>na podstawie art. 15 RODO prawo dostępu do danych osobowych Pani/Pana dotyczących (</w:t>
      </w:r>
      <w:r w:rsidRPr="00BD37D5">
        <w:rPr>
          <w:rFonts w:asciiTheme="minorHAnsi" w:hAnsiTheme="minorHAnsi" w:cstheme="minorHAnsi"/>
          <w:i/>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 art. 75 Pzp</w:t>
      </w:r>
      <w:r w:rsidRPr="00BD37D5">
        <w:rPr>
          <w:rFonts w:asciiTheme="minorHAnsi" w:hAnsiTheme="minorHAnsi" w:cstheme="minorHAnsi"/>
        </w:rPr>
        <w:t xml:space="preserve">);  </w:t>
      </w:r>
    </w:p>
    <w:p w14:paraId="2438D839" w14:textId="77777777" w:rsidR="006911F1" w:rsidRPr="00BD37D5" w:rsidRDefault="00000000" w:rsidP="00BD37D5">
      <w:pPr>
        <w:numPr>
          <w:ilvl w:val="0"/>
          <w:numId w:val="49"/>
        </w:numPr>
        <w:spacing w:after="159" w:line="276" w:lineRule="auto"/>
        <w:ind w:right="51" w:hanging="425"/>
        <w:jc w:val="left"/>
        <w:rPr>
          <w:rFonts w:asciiTheme="minorHAnsi" w:hAnsiTheme="minorHAnsi" w:cstheme="minorHAnsi"/>
        </w:rPr>
      </w:pPr>
      <w:r w:rsidRPr="00BD37D5">
        <w:rPr>
          <w:rFonts w:asciiTheme="minorHAnsi" w:hAnsiTheme="minorHAnsi" w:cstheme="minorHAnsi"/>
        </w:rPr>
        <w:t xml:space="preserve">na podstawie art. 16 RODO prawo do sprostowania Pani/Pana danych osobowych </w:t>
      </w:r>
    </w:p>
    <w:p w14:paraId="33CBBE81" w14:textId="77777777" w:rsidR="006911F1" w:rsidRPr="00BD37D5" w:rsidRDefault="00000000" w:rsidP="00BD37D5">
      <w:pPr>
        <w:spacing w:after="24" w:line="276" w:lineRule="auto"/>
        <w:ind w:left="708" w:right="48" w:firstLine="0"/>
        <w:jc w:val="left"/>
        <w:rPr>
          <w:rFonts w:asciiTheme="minorHAnsi" w:hAnsiTheme="minorHAnsi" w:cstheme="minorHAnsi"/>
        </w:rPr>
      </w:pPr>
      <w:r w:rsidRPr="00BD37D5">
        <w:rPr>
          <w:rFonts w:asciiTheme="minorHAnsi" w:hAnsiTheme="minorHAnsi" w:cstheme="minorHAnsi"/>
        </w:rPr>
        <w:t>(</w:t>
      </w:r>
      <w:r w:rsidRPr="00BD37D5">
        <w:rPr>
          <w:rFonts w:asciiTheme="minorHAnsi" w:hAnsiTheme="minorHAnsi" w:cstheme="minorHAnsi"/>
          <w:i/>
        </w:rPr>
        <w:t>skorzystanie z prawa do sprostowania nie może skutkować zmianą wyniku postępowania o udzielenie zamówienia publicznego ani zmianą postanowień umowy w zakresie niezgodnym z ustawą Pzp oraz nie może naruszać integralności protokołu oraz jego załączników – art. 76 Pzp</w:t>
      </w:r>
      <w:r w:rsidRPr="00BD37D5">
        <w:rPr>
          <w:rFonts w:asciiTheme="minorHAnsi" w:hAnsiTheme="minorHAnsi" w:cstheme="minorHAnsi"/>
        </w:rPr>
        <w:t xml:space="preserve">);  </w:t>
      </w:r>
    </w:p>
    <w:p w14:paraId="2A581A2E" w14:textId="77777777" w:rsidR="006911F1" w:rsidRPr="00BD37D5" w:rsidRDefault="00000000" w:rsidP="00BD37D5">
      <w:pPr>
        <w:numPr>
          <w:ilvl w:val="0"/>
          <w:numId w:val="49"/>
        </w:numPr>
        <w:spacing w:after="24" w:line="276" w:lineRule="auto"/>
        <w:ind w:right="51" w:hanging="425"/>
        <w:jc w:val="left"/>
        <w:rPr>
          <w:rFonts w:asciiTheme="minorHAnsi" w:hAnsiTheme="minorHAnsi" w:cstheme="minorHAnsi"/>
        </w:rPr>
      </w:pPr>
      <w:r w:rsidRPr="00BD37D5">
        <w:rPr>
          <w:rFonts w:asciiTheme="minorHAnsi" w:hAnsiTheme="minorHAnsi" w:cstheme="minorHAnsi"/>
        </w:rPr>
        <w:t>na podstawie art. 18 RODO prawo żądania od administratora ograniczenia przetwarzania danych osobowych z zastrzeżeniem okresu trwania postępowania o udzielenie zamówienia publicznego lub konkursu oraz przypadków, o których mowa w art. 18 ust. 2 RODO (</w:t>
      </w:r>
      <w:r w:rsidRPr="00BD37D5">
        <w:rPr>
          <w:rFonts w:asciiTheme="minorHAnsi" w:hAnsiTheme="minorHAnsi" w:cstheme="minorHAns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BD37D5">
        <w:rPr>
          <w:rFonts w:asciiTheme="minorHAnsi" w:hAnsiTheme="minorHAnsi" w:cstheme="minorHAnsi"/>
        </w:rPr>
        <w:t xml:space="preserve">);  </w:t>
      </w:r>
    </w:p>
    <w:p w14:paraId="10F11CD9" w14:textId="77777777" w:rsidR="006911F1" w:rsidRPr="00BD37D5" w:rsidRDefault="00000000" w:rsidP="00BD37D5">
      <w:pPr>
        <w:numPr>
          <w:ilvl w:val="0"/>
          <w:numId w:val="49"/>
        </w:numPr>
        <w:spacing w:line="276" w:lineRule="auto"/>
        <w:ind w:right="51" w:hanging="425"/>
        <w:jc w:val="left"/>
        <w:rPr>
          <w:rFonts w:asciiTheme="minorHAnsi" w:hAnsiTheme="minorHAnsi" w:cstheme="minorHAnsi"/>
        </w:rPr>
      </w:pPr>
      <w:r w:rsidRPr="00BD37D5">
        <w:rPr>
          <w:rFonts w:asciiTheme="minorHAnsi" w:hAnsiTheme="minorHAnsi" w:cstheme="minorHAnsi"/>
        </w:rPr>
        <w:t xml:space="preserve">prawo do wniesienia skargi do Prezesa Urzędu Ochrony Danych Osobowych ul. Stawki 2, 00-193 Warszawa, gdy uzna Pani/Pan, że przetwarzanie danych osobowych Pani/Pana dotyczących narusza przepisy RODO. </w:t>
      </w:r>
    </w:p>
    <w:p w14:paraId="0CEC64E9" w14:textId="77777777" w:rsidR="006911F1" w:rsidRPr="00BD37D5" w:rsidRDefault="00000000" w:rsidP="00C66445">
      <w:pPr>
        <w:numPr>
          <w:ilvl w:val="0"/>
          <w:numId w:val="46"/>
        </w:numPr>
        <w:spacing w:after="0" w:line="276" w:lineRule="auto"/>
        <w:ind w:left="284" w:right="53" w:hanging="284"/>
        <w:jc w:val="left"/>
        <w:rPr>
          <w:rFonts w:asciiTheme="minorHAnsi" w:hAnsiTheme="minorHAnsi" w:cstheme="minorHAnsi"/>
        </w:rPr>
      </w:pPr>
      <w:r w:rsidRPr="00BD37D5">
        <w:rPr>
          <w:rFonts w:asciiTheme="minorHAnsi" w:hAnsiTheme="minorHAnsi" w:cstheme="minorHAnsi"/>
        </w:rPr>
        <w:t xml:space="preserve">Nie przysługuje Pani/Panu: </w:t>
      </w:r>
    </w:p>
    <w:p w14:paraId="63E7FB56" w14:textId="77777777" w:rsidR="006911F1" w:rsidRPr="00BD37D5" w:rsidRDefault="00000000" w:rsidP="00C66445">
      <w:pPr>
        <w:numPr>
          <w:ilvl w:val="0"/>
          <w:numId w:val="47"/>
        </w:numPr>
        <w:spacing w:after="0" w:line="276" w:lineRule="auto"/>
        <w:ind w:right="53" w:hanging="425"/>
        <w:jc w:val="left"/>
        <w:rPr>
          <w:rFonts w:asciiTheme="minorHAnsi" w:hAnsiTheme="minorHAnsi" w:cstheme="minorHAnsi"/>
        </w:rPr>
      </w:pPr>
      <w:r w:rsidRPr="00BD37D5">
        <w:rPr>
          <w:rFonts w:asciiTheme="minorHAnsi" w:hAnsiTheme="minorHAnsi" w:cstheme="minorHAnsi"/>
        </w:rPr>
        <w:t xml:space="preserve">w związku z art. 17 ust. 3 lit. b, d lub e RODO prawo do usunięcia danych osobowych; </w:t>
      </w:r>
    </w:p>
    <w:p w14:paraId="55A1F107" w14:textId="77777777" w:rsidR="006911F1" w:rsidRPr="00BD37D5" w:rsidRDefault="00000000" w:rsidP="00C66445">
      <w:pPr>
        <w:numPr>
          <w:ilvl w:val="0"/>
          <w:numId w:val="47"/>
        </w:numPr>
        <w:spacing w:after="0" w:line="276" w:lineRule="auto"/>
        <w:ind w:right="53" w:hanging="425"/>
        <w:jc w:val="left"/>
        <w:rPr>
          <w:rFonts w:asciiTheme="minorHAnsi" w:hAnsiTheme="minorHAnsi" w:cstheme="minorHAnsi"/>
        </w:rPr>
      </w:pPr>
      <w:r w:rsidRPr="00BD37D5">
        <w:rPr>
          <w:rFonts w:asciiTheme="minorHAnsi" w:hAnsiTheme="minorHAnsi" w:cstheme="minorHAnsi"/>
        </w:rPr>
        <w:t xml:space="preserve">prawo do przenoszenia danych osobowych, o którym mowa w art. 20 RODO; </w:t>
      </w:r>
    </w:p>
    <w:p w14:paraId="40A86AC4" w14:textId="77777777" w:rsidR="006911F1" w:rsidRPr="00BD37D5" w:rsidRDefault="00000000" w:rsidP="00C66445">
      <w:pPr>
        <w:numPr>
          <w:ilvl w:val="0"/>
          <w:numId w:val="47"/>
        </w:numPr>
        <w:spacing w:after="0" w:line="276" w:lineRule="auto"/>
        <w:ind w:right="53" w:hanging="425"/>
        <w:jc w:val="left"/>
        <w:rPr>
          <w:rFonts w:asciiTheme="minorHAnsi" w:hAnsiTheme="minorHAnsi" w:cstheme="minorHAnsi"/>
        </w:rPr>
      </w:pPr>
      <w:r w:rsidRPr="00BD37D5">
        <w:rPr>
          <w:rFonts w:asciiTheme="minorHAnsi" w:hAnsiTheme="minorHAnsi" w:cstheme="minorHAnsi"/>
        </w:rPr>
        <w:t xml:space="preserve">na podstawie art. 21 RODO prawo sprzeciwu, wobec przetwarzania danych osobowych, gdyż podstawą prawną przetwarzania Pani/Pana danych osobowych jest art. 6 ust. 1 lit. c RODO. </w:t>
      </w:r>
    </w:p>
    <w:p w14:paraId="1814B726" w14:textId="77777777" w:rsidR="006911F1" w:rsidRPr="00BD37D5" w:rsidRDefault="00000000" w:rsidP="00BD37D5">
      <w:pPr>
        <w:spacing w:after="0" w:line="276" w:lineRule="auto"/>
        <w:ind w:left="852" w:right="0" w:firstLine="0"/>
        <w:jc w:val="left"/>
        <w:rPr>
          <w:rFonts w:asciiTheme="minorHAnsi" w:hAnsiTheme="minorHAnsi" w:cstheme="minorHAnsi"/>
        </w:rPr>
      </w:pPr>
      <w:r w:rsidRPr="00BD37D5">
        <w:rPr>
          <w:rFonts w:asciiTheme="minorHAnsi" w:hAnsiTheme="minorHAnsi" w:cstheme="minorHAnsi"/>
        </w:rPr>
        <w:t xml:space="preserve"> </w:t>
      </w:r>
    </w:p>
    <w:p w14:paraId="6DC2ED64" w14:textId="678943F2" w:rsidR="006911F1" w:rsidRPr="002F0F58" w:rsidRDefault="001E637E" w:rsidP="002F0F58">
      <w:pPr>
        <w:pStyle w:val="Akapitzlist"/>
        <w:numPr>
          <w:ilvl w:val="0"/>
          <w:numId w:val="56"/>
        </w:numPr>
        <w:spacing w:after="112" w:line="276" w:lineRule="auto"/>
        <w:ind w:left="284" w:right="0" w:hanging="284"/>
        <w:jc w:val="left"/>
        <w:rPr>
          <w:rFonts w:asciiTheme="minorHAnsi" w:hAnsiTheme="minorHAnsi" w:cstheme="minorHAnsi"/>
          <w:b/>
          <w:bCs/>
        </w:rPr>
      </w:pPr>
      <w:r w:rsidRPr="002F0F58">
        <w:rPr>
          <w:rFonts w:asciiTheme="minorHAnsi" w:hAnsiTheme="minorHAnsi" w:cstheme="minorHAnsi"/>
          <w:b/>
          <w:bCs/>
        </w:rPr>
        <w:t xml:space="preserve">WYKAZ ZAŁĄCZNIKÓW DO SPECYFIKACJI: </w:t>
      </w:r>
    </w:p>
    <w:p w14:paraId="64D779BE" w14:textId="77777777" w:rsidR="00234DD8" w:rsidRDefault="00234DD8" w:rsidP="00234DD8">
      <w:pPr>
        <w:suppressAutoHyphens/>
        <w:spacing w:line="276" w:lineRule="auto"/>
        <w:ind w:left="284"/>
        <w:rPr>
          <w:rFonts w:ascii="Calibri" w:hAnsi="Calibri" w:cs="Calibri"/>
          <w:b/>
        </w:rPr>
      </w:pPr>
      <w:r>
        <w:rPr>
          <w:rFonts w:ascii="Calibri" w:hAnsi="Calibri" w:cs="Calibri"/>
          <w:b/>
        </w:rPr>
        <w:t>Rozdział I</w:t>
      </w:r>
      <w:r>
        <w:rPr>
          <w:rFonts w:ascii="Calibri" w:hAnsi="Calibri" w:cs="Calibri"/>
          <w:b/>
        </w:rPr>
        <w:tab/>
        <w:t xml:space="preserve"> - Instrukcja dla Wykonawców</w:t>
      </w:r>
    </w:p>
    <w:p w14:paraId="396667A2" w14:textId="4F122C2D" w:rsidR="00234DD8" w:rsidRDefault="00234DD8" w:rsidP="00234DD8">
      <w:pPr>
        <w:suppressAutoHyphens/>
        <w:spacing w:line="276" w:lineRule="auto"/>
        <w:ind w:left="284"/>
        <w:rPr>
          <w:rFonts w:ascii="Calibri" w:hAnsi="Calibri" w:cs="Calibri"/>
        </w:rPr>
      </w:pPr>
      <w:r>
        <w:rPr>
          <w:rFonts w:ascii="Calibri" w:hAnsi="Calibri" w:cs="Calibri"/>
        </w:rPr>
        <w:t>Załącznik nr 1 - Formularz Ofertowy</w:t>
      </w:r>
    </w:p>
    <w:p w14:paraId="28A28420" w14:textId="77777777" w:rsidR="00234DD8" w:rsidRDefault="00234DD8" w:rsidP="00234DD8">
      <w:pPr>
        <w:suppressAutoHyphens/>
        <w:spacing w:line="276" w:lineRule="auto"/>
        <w:ind w:left="284"/>
        <w:rPr>
          <w:rFonts w:ascii="Calibri" w:hAnsi="Calibri" w:cs="Calibri"/>
        </w:rPr>
      </w:pPr>
      <w:r>
        <w:rPr>
          <w:rFonts w:ascii="Calibri" w:hAnsi="Calibri" w:cs="Calibri"/>
        </w:rPr>
        <w:lastRenderedPageBreak/>
        <w:t>Załącznik nr 2 - Oświadczenie o braku podstaw do wykluczenia- dotyczy Wykonawcy</w:t>
      </w:r>
    </w:p>
    <w:p w14:paraId="7DB38408" w14:textId="0735A340" w:rsidR="00234DD8" w:rsidRDefault="00234DD8" w:rsidP="00234DD8">
      <w:pPr>
        <w:suppressAutoHyphens/>
        <w:spacing w:line="276" w:lineRule="auto"/>
        <w:ind w:left="284"/>
        <w:rPr>
          <w:rFonts w:ascii="Calibri" w:hAnsi="Calibri" w:cs="Calibri"/>
        </w:rPr>
      </w:pPr>
      <w:r>
        <w:rPr>
          <w:rFonts w:ascii="Calibri" w:hAnsi="Calibri" w:cs="Calibri"/>
        </w:rPr>
        <w:t>Załącznik nr 3 - Oświadczenie dotyczące przynależności lub braku przynależności do tej samej grupy kapitałowej</w:t>
      </w:r>
    </w:p>
    <w:p w14:paraId="69086D32" w14:textId="3B5B1E0C" w:rsidR="00234DD8" w:rsidRDefault="00234DD8" w:rsidP="00234DD8">
      <w:pPr>
        <w:suppressAutoHyphens/>
        <w:spacing w:line="276" w:lineRule="auto"/>
        <w:ind w:left="284"/>
        <w:rPr>
          <w:rFonts w:ascii="Calibri" w:hAnsi="Calibri" w:cs="Calibri"/>
        </w:rPr>
      </w:pPr>
      <w:r>
        <w:rPr>
          <w:rFonts w:ascii="Calibri" w:hAnsi="Calibri" w:cs="Calibri"/>
        </w:rPr>
        <w:t>Załącznik nr 4 – Wykaz osób</w:t>
      </w:r>
    </w:p>
    <w:p w14:paraId="6ADD20E3" w14:textId="5BB029BC" w:rsidR="00234DD8" w:rsidRDefault="00234DD8" w:rsidP="00234DD8">
      <w:pPr>
        <w:suppressAutoHyphens/>
        <w:spacing w:line="276" w:lineRule="auto"/>
        <w:ind w:left="284"/>
        <w:rPr>
          <w:rFonts w:ascii="Calibri" w:hAnsi="Calibri" w:cs="Calibri"/>
        </w:rPr>
      </w:pPr>
      <w:r>
        <w:rPr>
          <w:rFonts w:ascii="Calibri" w:hAnsi="Calibri" w:cs="Calibri"/>
        </w:rPr>
        <w:t>Załącznik nr 5 – Oświadczenie, z którego wynika, które roboty budowlane wykonują poszczególni Wykonawcy- dotyczy Wykonawców wspólnie ubiegających się o udzielenie zamówienia publicznego ( w zakresie art. 117 ust. 4 PZP)</w:t>
      </w:r>
    </w:p>
    <w:p w14:paraId="0483F37E" w14:textId="14609670" w:rsidR="009F661F" w:rsidRDefault="009F661F" w:rsidP="00234DD8">
      <w:pPr>
        <w:suppressAutoHyphens/>
        <w:spacing w:line="276" w:lineRule="auto"/>
        <w:ind w:left="284"/>
        <w:rPr>
          <w:rFonts w:ascii="Calibri" w:hAnsi="Calibri" w:cs="Calibri"/>
        </w:rPr>
      </w:pPr>
      <w:r>
        <w:rPr>
          <w:rFonts w:ascii="Calibri" w:hAnsi="Calibri" w:cs="Calibri"/>
        </w:rPr>
        <w:t>Załącznik nr 6 – Zobowiązanie podmiotu trzeciego do oddania do dyspozycji Wykonawcy niezbędnych zasobów na okres korzystania z nich przy wykonywaniu zamówienia</w:t>
      </w:r>
    </w:p>
    <w:p w14:paraId="40439994" w14:textId="77777777" w:rsidR="00234DD8" w:rsidRDefault="00234DD8" w:rsidP="00234DD8">
      <w:pPr>
        <w:suppressAutoHyphens/>
        <w:spacing w:line="276" w:lineRule="auto"/>
        <w:ind w:left="284"/>
        <w:rPr>
          <w:rFonts w:ascii="Calibri" w:hAnsi="Calibri" w:cs="Calibri"/>
          <w:b/>
        </w:rPr>
      </w:pPr>
      <w:r>
        <w:rPr>
          <w:rFonts w:ascii="Calibri" w:hAnsi="Calibri" w:cs="Calibri"/>
          <w:b/>
        </w:rPr>
        <w:t>Rozdział II</w:t>
      </w:r>
      <w:r>
        <w:rPr>
          <w:rFonts w:ascii="Calibri" w:hAnsi="Calibri" w:cs="Calibri"/>
          <w:b/>
        </w:rPr>
        <w:tab/>
        <w:t>- Projekt umowy</w:t>
      </w:r>
    </w:p>
    <w:p w14:paraId="519E9B7E" w14:textId="14738F59" w:rsidR="006911F1" w:rsidRPr="00BD37D5" w:rsidRDefault="00000000" w:rsidP="00234DD8">
      <w:pPr>
        <w:spacing w:after="11" w:line="276" w:lineRule="auto"/>
        <w:ind w:right="0"/>
        <w:jc w:val="left"/>
        <w:rPr>
          <w:rFonts w:asciiTheme="minorHAnsi" w:hAnsiTheme="minorHAnsi" w:cstheme="minorHAnsi"/>
          <w:color w:val="EE0000"/>
        </w:rPr>
      </w:pPr>
      <w:r w:rsidRPr="00BD37D5">
        <w:rPr>
          <w:rFonts w:asciiTheme="minorHAnsi" w:hAnsiTheme="minorHAnsi" w:cstheme="minorHAnsi"/>
          <w:color w:val="EE0000"/>
        </w:rPr>
        <w:t xml:space="preserve"> </w:t>
      </w:r>
    </w:p>
    <w:sectPr w:rsidR="006911F1" w:rsidRPr="00BD37D5" w:rsidSect="00346C02">
      <w:headerReference w:type="default" r:id="rId14"/>
      <w:footerReference w:type="even" r:id="rId15"/>
      <w:footerReference w:type="default" r:id="rId16"/>
      <w:footerReference w:type="first" r:id="rId17"/>
      <w:pgSz w:w="11906" w:h="16838"/>
      <w:pgMar w:top="1417" w:right="1417" w:bottom="1417" w:left="1417" w:header="708" w:footer="71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1D6B6" w14:textId="77777777" w:rsidR="00382563" w:rsidRDefault="00382563">
      <w:pPr>
        <w:spacing w:after="0" w:line="240" w:lineRule="auto"/>
      </w:pPr>
      <w:r>
        <w:separator/>
      </w:r>
    </w:p>
  </w:endnote>
  <w:endnote w:type="continuationSeparator" w:id="0">
    <w:p w14:paraId="48D49053" w14:textId="77777777" w:rsidR="00382563" w:rsidRDefault="00382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BFDD2" w14:textId="77777777" w:rsidR="006911F1" w:rsidRDefault="00000000">
    <w:pPr>
      <w:spacing w:after="0" w:line="259" w:lineRule="auto"/>
      <w:ind w:left="0" w:right="59" w:firstLine="0"/>
      <w:jc w:val="center"/>
    </w:pPr>
    <w:r>
      <w:fldChar w:fldCharType="begin"/>
    </w:r>
    <w:r>
      <w:instrText xml:space="preserve"> PAGE   \* MERGEFORMAT </w:instrText>
    </w:r>
    <w:r>
      <w:fldChar w:fldCharType="separate"/>
    </w:r>
    <w:r>
      <w:rPr>
        <w:sz w:val="16"/>
      </w:rPr>
      <w:t>1</w:t>
    </w:r>
    <w:r>
      <w:rPr>
        <w:sz w:val="16"/>
      </w:rP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6996F" w14:textId="77777777" w:rsidR="006911F1" w:rsidRPr="00431748" w:rsidRDefault="00000000">
    <w:pPr>
      <w:spacing w:after="0" w:line="259" w:lineRule="auto"/>
      <w:ind w:left="0" w:right="59" w:firstLine="0"/>
      <w:jc w:val="center"/>
      <w:rPr>
        <w:rFonts w:asciiTheme="minorHAnsi" w:hAnsiTheme="minorHAnsi" w:cstheme="minorHAnsi"/>
      </w:rPr>
    </w:pPr>
    <w:r w:rsidRPr="00431748">
      <w:rPr>
        <w:rFonts w:asciiTheme="minorHAnsi" w:hAnsiTheme="minorHAnsi" w:cstheme="minorHAnsi"/>
      </w:rPr>
      <w:fldChar w:fldCharType="begin"/>
    </w:r>
    <w:r w:rsidRPr="00431748">
      <w:rPr>
        <w:rFonts w:asciiTheme="minorHAnsi" w:hAnsiTheme="minorHAnsi" w:cstheme="minorHAnsi"/>
      </w:rPr>
      <w:instrText xml:space="preserve"> PAGE   \* MERGEFORMAT </w:instrText>
    </w:r>
    <w:r w:rsidRPr="00431748">
      <w:rPr>
        <w:rFonts w:asciiTheme="minorHAnsi" w:hAnsiTheme="minorHAnsi" w:cstheme="minorHAnsi"/>
      </w:rPr>
      <w:fldChar w:fldCharType="separate"/>
    </w:r>
    <w:r w:rsidRPr="00431748">
      <w:rPr>
        <w:rFonts w:asciiTheme="minorHAnsi" w:hAnsiTheme="minorHAnsi" w:cstheme="minorHAnsi"/>
      </w:rPr>
      <w:t>1</w:t>
    </w:r>
    <w:r w:rsidRPr="00431748">
      <w:rPr>
        <w:rFonts w:asciiTheme="minorHAnsi" w:hAnsiTheme="minorHAnsi" w:cstheme="minorHAnsi"/>
      </w:rPr>
      <w:fldChar w:fldCharType="end"/>
    </w:r>
    <w:r w:rsidRPr="00431748">
      <w:rPr>
        <w:rFonts w:asciiTheme="minorHAnsi" w:hAnsiTheme="minorHAnsi" w:cs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EDB0E" w14:textId="77777777" w:rsidR="006911F1" w:rsidRDefault="00000000">
    <w:pPr>
      <w:spacing w:after="0" w:line="259" w:lineRule="auto"/>
      <w:ind w:left="0" w:right="59" w:firstLine="0"/>
      <w:jc w:val="center"/>
    </w:pPr>
    <w:r>
      <w:fldChar w:fldCharType="begin"/>
    </w:r>
    <w:r>
      <w:instrText xml:space="preserve"> PAGE   \* MERGEFORMAT </w:instrText>
    </w:r>
    <w:r>
      <w:fldChar w:fldCharType="separate"/>
    </w:r>
    <w:r>
      <w:rPr>
        <w:sz w:val="16"/>
      </w:rPr>
      <w:t>1</w:t>
    </w:r>
    <w:r>
      <w:rPr>
        <w:sz w:val="16"/>
      </w:rPr>
      <w:fldChar w:fldCharType="end"/>
    </w:r>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4B464" w14:textId="77777777" w:rsidR="00382563" w:rsidRDefault="00382563">
      <w:pPr>
        <w:spacing w:after="0" w:line="240" w:lineRule="auto"/>
      </w:pPr>
      <w:r>
        <w:separator/>
      </w:r>
    </w:p>
  </w:footnote>
  <w:footnote w:type="continuationSeparator" w:id="0">
    <w:p w14:paraId="3201DE47" w14:textId="77777777" w:rsidR="00382563" w:rsidRDefault="003825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99383" w14:textId="70D880AD" w:rsidR="008A033F" w:rsidRPr="008A033F" w:rsidRDefault="008A033F">
    <w:pPr>
      <w:pStyle w:val="Nagwek"/>
      <w:rPr>
        <w:rFonts w:asciiTheme="minorHAnsi" w:hAnsiTheme="minorHAnsi" w:cstheme="minorHAnsi"/>
        <w:b/>
        <w:bCs/>
      </w:rPr>
    </w:pPr>
    <w:r w:rsidRPr="008A033F">
      <w:rPr>
        <w:rFonts w:asciiTheme="minorHAnsi" w:hAnsiTheme="minorHAnsi" w:cstheme="minorHAnsi"/>
        <w:b/>
        <w:bCs/>
      </w:rPr>
      <w:t>Rozdział I do SWZ – Instrukcja dla Wykonawców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13336"/>
    <w:multiLevelType w:val="hybridMultilevel"/>
    <w:tmpl w:val="5FD037FA"/>
    <w:lvl w:ilvl="0" w:tplc="C8B68CA2">
      <w:start w:val="1"/>
      <w:numFmt w:val="decimal"/>
      <w:lvlText w:val="%1."/>
      <w:lvlJc w:val="left"/>
      <w:pPr>
        <w:ind w:left="837"/>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268C3E76">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10FECE">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8D0DC">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8AE0A6">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B8616C">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3EE5AC">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D42296">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72481E">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D9751D"/>
    <w:multiLevelType w:val="hybridMultilevel"/>
    <w:tmpl w:val="79788E26"/>
    <w:lvl w:ilvl="0" w:tplc="F30CD734">
      <w:start w:val="1"/>
      <w:numFmt w:val="bullet"/>
      <w:lvlText w:val="•"/>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6D42B62">
      <w:start w:val="1"/>
      <w:numFmt w:val="bullet"/>
      <w:lvlText w:val="o"/>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A6CB03A">
      <w:start w:val="1"/>
      <w:numFmt w:val="bullet"/>
      <w:lvlRestart w:val="0"/>
      <w:lvlText w:val="-"/>
      <w:lvlJc w:val="left"/>
      <w:pPr>
        <w:ind w:left="8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4DA1C0A">
      <w:start w:val="1"/>
      <w:numFmt w:val="bullet"/>
      <w:lvlText w:val="•"/>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4FC63E0">
      <w:start w:val="1"/>
      <w:numFmt w:val="bullet"/>
      <w:lvlText w:val="o"/>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2AC3D26">
      <w:start w:val="1"/>
      <w:numFmt w:val="bullet"/>
      <w:lvlText w:val="▪"/>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0CEDAA8">
      <w:start w:val="1"/>
      <w:numFmt w:val="bullet"/>
      <w:lvlText w:val="•"/>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0DA7554">
      <w:start w:val="1"/>
      <w:numFmt w:val="bullet"/>
      <w:lvlText w:val="o"/>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19EFDD0">
      <w:start w:val="1"/>
      <w:numFmt w:val="bullet"/>
      <w:lvlText w:val="▪"/>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3F05D0"/>
    <w:multiLevelType w:val="hybridMultilevel"/>
    <w:tmpl w:val="6A3E6204"/>
    <w:lvl w:ilvl="0" w:tplc="DA5A65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C2EBD4">
      <w:start w:val="1"/>
      <w:numFmt w:val="decimal"/>
      <w:lvlRestart w:val="0"/>
      <w:lvlText w:val="%2."/>
      <w:lvlJc w:val="left"/>
      <w:pPr>
        <w:ind w:left="76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A89CDBD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B4FDD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52B9A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8E7272">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0011C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9A0EE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8ED7C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4E5340"/>
    <w:multiLevelType w:val="hybridMultilevel"/>
    <w:tmpl w:val="25AC92A8"/>
    <w:lvl w:ilvl="0" w:tplc="EB3CF416">
      <w:start w:val="1"/>
      <w:numFmt w:val="lowerLetter"/>
      <w:lvlRestart w:val="0"/>
      <w:lvlText w:val="%1)"/>
      <w:lvlJc w:val="left"/>
      <w:pPr>
        <w:ind w:left="994"/>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7D2CEA"/>
    <w:multiLevelType w:val="hybridMultilevel"/>
    <w:tmpl w:val="86BC4520"/>
    <w:lvl w:ilvl="0" w:tplc="0415000F">
      <w:start w:val="1"/>
      <w:numFmt w:val="decimal"/>
      <w:lvlText w:val="%1."/>
      <w:lvlJc w:val="left"/>
      <w:pPr>
        <w:ind w:left="837"/>
      </w:pPr>
      <w:rPr>
        <w:rFonts w:hint="default"/>
        <w:b w:val="0"/>
        <w:i w:val="0"/>
        <w:strike w:val="0"/>
        <w:dstrike w:val="0"/>
        <w:color w:val="000000"/>
        <w:sz w:val="24"/>
        <w:szCs w:val="24"/>
        <w:u w:val="none" w:color="000000"/>
        <w:bdr w:val="none" w:sz="0" w:space="0" w:color="auto"/>
        <w:shd w:val="clear" w:color="auto" w:fill="auto"/>
        <w:vertAlign w:val="baseline"/>
      </w:rPr>
    </w:lvl>
    <w:lvl w:ilvl="1" w:tplc="2B443168">
      <w:start w:val="15"/>
      <w:numFmt w:val="upperRoman"/>
      <w:lvlText w:val="%2."/>
      <w:lvlJc w:val="left"/>
      <w:pPr>
        <w:ind w:left="1852"/>
      </w:pPr>
      <w:rPr>
        <w:rFonts w:asciiTheme="minorHAnsi" w:eastAsia="Times New Roman"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2" w:tplc="7CB6B338">
      <w:start w:val="1"/>
      <w:numFmt w:val="lowerRoman"/>
      <w:lvlText w:val="%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CC008C8">
      <w:start w:val="1"/>
      <w:numFmt w:val="decimal"/>
      <w:lvlText w:val="%4"/>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71A40AE">
      <w:start w:val="1"/>
      <w:numFmt w:val="lowerLetter"/>
      <w:lvlText w:val="%5"/>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62C6B26">
      <w:start w:val="1"/>
      <w:numFmt w:val="lowerRoman"/>
      <w:lvlText w:val="%6"/>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43465B4">
      <w:start w:val="1"/>
      <w:numFmt w:val="decimal"/>
      <w:lvlText w:val="%7"/>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0C6BE40">
      <w:start w:val="1"/>
      <w:numFmt w:val="lowerLetter"/>
      <w:lvlText w:val="%8"/>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E6893BE">
      <w:start w:val="1"/>
      <w:numFmt w:val="lowerRoman"/>
      <w:lvlText w:val="%9"/>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1187F12"/>
    <w:multiLevelType w:val="hybridMultilevel"/>
    <w:tmpl w:val="2C40E970"/>
    <w:lvl w:ilvl="0" w:tplc="74CAC70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DC96E0">
      <w:start w:val="1"/>
      <w:numFmt w:val="decimal"/>
      <w:lvlRestart w:val="0"/>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3B16474A">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022E74">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B0EE2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90548C">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06F432">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7E655C">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1CB99C">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4D6745"/>
    <w:multiLevelType w:val="hybridMultilevel"/>
    <w:tmpl w:val="046A9EA4"/>
    <w:lvl w:ilvl="0" w:tplc="2B468E1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102ED6">
      <w:start w:val="1"/>
      <w:numFmt w:val="decimal"/>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FDEA8E8C">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F4E078">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4671F0">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845EDA">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BC5874">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E25094">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3661A4">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45F32C7"/>
    <w:multiLevelType w:val="hybridMultilevel"/>
    <w:tmpl w:val="631CC654"/>
    <w:lvl w:ilvl="0" w:tplc="06A421C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70F966">
      <w:start w:val="1"/>
      <w:numFmt w:val="lowerLetter"/>
      <w:lvlText w:val="%2)"/>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169BB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DCE680">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F61AF8">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162366">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2A3D7C">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48D69A">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AACEDC">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4621FC4"/>
    <w:multiLevelType w:val="hybridMultilevel"/>
    <w:tmpl w:val="833E8924"/>
    <w:lvl w:ilvl="0" w:tplc="4190C3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28512A"/>
    <w:multiLevelType w:val="hybridMultilevel"/>
    <w:tmpl w:val="BABA2066"/>
    <w:lvl w:ilvl="0" w:tplc="28CEC0C6">
      <w:start w:val="11"/>
      <w:numFmt w:val="decimal"/>
      <w:lvlText w:val="%1."/>
      <w:lvlJc w:val="left"/>
      <w:pPr>
        <w:ind w:left="386"/>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BB2AF218">
      <w:start w:val="13"/>
      <w:numFmt w:val="upperRoman"/>
      <w:lvlText w:val="%2."/>
      <w:lvlJc w:val="left"/>
      <w:pPr>
        <w:ind w:left="1065"/>
      </w:pPr>
      <w:rPr>
        <w:rFonts w:asciiTheme="minorHAnsi" w:eastAsia="Times New Roman"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2" w:tplc="3998E8F8">
      <w:start w:val="1"/>
      <w:numFmt w:val="decimal"/>
      <w:lvlText w:val="%3."/>
      <w:lvlJc w:val="left"/>
      <w:pPr>
        <w:ind w:left="837"/>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3" w:tplc="094AA50A">
      <w:start w:val="1"/>
      <w:numFmt w:val="decimal"/>
      <w:lvlText w:val="%4"/>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88F34A">
      <w:start w:val="1"/>
      <w:numFmt w:val="lowerLetter"/>
      <w:lvlText w:val="%5"/>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DE95B4">
      <w:start w:val="1"/>
      <w:numFmt w:val="lowerRoman"/>
      <w:lvlText w:val="%6"/>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C6638A">
      <w:start w:val="1"/>
      <w:numFmt w:val="decimal"/>
      <w:lvlText w:val="%7"/>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6077DA">
      <w:start w:val="1"/>
      <w:numFmt w:val="lowerLetter"/>
      <w:lvlText w:val="%8"/>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30E4BC">
      <w:start w:val="1"/>
      <w:numFmt w:val="lowerRoman"/>
      <w:lvlText w:val="%9"/>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6265955"/>
    <w:multiLevelType w:val="hybridMultilevel"/>
    <w:tmpl w:val="BCCC6188"/>
    <w:lvl w:ilvl="0" w:tplc="31FE4030">
      <w:start w:val="1"/>
      <w:numFmt w:val="decimal"/>
      <w:lvlText w:val="%1."/>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D0B6532E">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9CC000">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489B8C">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D494D6">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C6E2D0">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C20850">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487656">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4658C8">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71C2F8A"/>
    <w:multiLevelType w:val="hybridMultilevel"/>
    <w:tmpl w:val="2092C8BE"/>
    <w:lvl w:ilvl="0" w:tplc="B8449F78">
      <w:start w:val="1"/>
      <w:numFmt w:val="decimal"/>
      <w:lvlText w:val="%1."/>
      <w:lvlJc w:val="left"/>
      <w:pPr>
        <w:ind w:left="6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AA6BC68">
      <w:start w:val="1"/>
      <w:numFmt w:val="lowerLetter"/>
      <w:lvlText w:val="%2"/>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2AC76E8">
      <w:start w:val="1"/>
      <w:numFmt w:val="lowerRoman"/>
      <w:lvlText w:val="%3"/>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7B8F0B4">
      <w:start w:val="1"/>
      <w:numFmt w:val="decimal"/>
      <w:lvlText w:val="%4"/>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ED888E0">
      <w:start w:val="1"/>
      <w:numFmt w:val="lowerLetter"/>
      <w:lvlText w:val="%5"/>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4A276B8">
      <w:start w:val="1"/>
      <w:numFmt w:val="lowerRoman"/>
      <w:lvlText w:val="%6"/>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424E5CA">
      <w:start w:val="1"/>
      <w:numFmt w:val="decimal"/>
      <w:lvlText w:val="%7"/>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D827E2C">
      <w:start w:val="1"/>
      <w:numFmt w:val="lowerLetter"/>
      <w:lvlText w:val="%8"/>
      <w:lvlJc w:val="left"/>
      <w:pPr>
        <w:ind w:left="5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9702254">
      <w:start w:val="1"/>
      <w:numFmt w:val="lowerRoman"/>
      <w:lvlText w:val="%9"/>
      <w:lvlJc w:val="left"/>
      <w:pPr>
        <w:ind w:left="65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17C46FD5"/>
    <w:multiLevelType w:val="hybridMultilevel"/>
    <w:tmpl w:val="EC2ABC40"/>
    <w:lvl w:ilvl="0" w:tplc="2FDA34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A23200">
      <w:start w:val="2"/>
      <w:numFmt w:val="decimal"/>
      <w:lvlRestart w:val="0"/>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8EACD20C">
      <w:start w:val="1"/>
      <w:numFmt w:val="lowerRoman"/>
      <w:lvlText w:val="%3"/>
      <w:lvlJc w:val="left"/>
      <w:pPr>
        <w:ind w:left="1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84095E">
      <w:start w:val="1"/>
      <w:numFmt w:val="decimal"/>
      <w:lvlText w:val="%4"/>
      <w:lvlJc w:val="left"/>
      <w:pPr>
        <w:ind w:left="2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788C72">
      <w:start w:val="1"/>
      <w:numFmt w:val="lowerLetter"/>
      <w:lvlText w:val="%5"/>
      <w:lvlJc w:val="left"/>
      <w:pPr>
        <w:ind w:left="2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F8D300">
      <w:start w:val="1"/>
      <w:numFmt w:val="lowerRoman"/>
      <w:lvlText w:val="%6"/>
      <w:lvlJc w:val="left"/>
      <w:pPr>
        <w:ind w:left="3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02D2C8">
      <w:start w:val="1"/>
      <w:numFmt w:val="decimal"/>
      <w:lvlText w:val="%7"/>
      <w:lvlJc w:val="left"/>
      <w:pPr>
        <w:ind w:left="4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DECB94">
      <w:start w:val="1"/>
      <w:numFmt w:val="lowerLetter"/>
      <w:lvlText w:val="%8"/>
      <w:lvlJc w:val="left"/>
      <w:pPr>
        <w:ind w:left="5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CA96F0">
      <w:start w:val="1"/>
      <w:numFmt w:val="lowerRoman"/>
      <w:lvlText w:val="%9"/>
      <w:lvlJc w:val="left"/>
      <w:pPr>
        <w:ind w:left="5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8ED6E0A"/>
    <w:multiLevelType w:val="hybridMultilevel"/>
    <w:tmpl w:val="69CAC888"/>
    <w:lvl w:ilvl="0" w:tplc="8572C75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648ED2">
      <w:start w:val="1"/>
      <w:numFmt w:val="lowerLetter"/>
      <w:lvlRestart w:val="0"/>
      <w:lvlText w:val="%2)"/>
      <w:lvlJc w:val="left"/>
      <w:pPr>
        <w:ind w:left="852"/>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C6F89304">
      <w:start w:val="1"/>
      <w:numFmt w:val="lowerRoman"/>
      <w:lvlText w:val="%3"/>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02F8E4">
      <w:start w:val="1"/>
      <w:numFmt w:val="decimal"/>
      <w:lvlText w:val="%4"/>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0A2B58">
      <w:start w:val="1"/>
      <w:numFmt w:val="lowerLetter"/>
      <w:lvlText w:val="%5"/>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DA5506">
      <w:start w:val="1"/>
      <w:numFmt w:val="lowerRoman"/>
      <w:lvlText w:val="%6"/>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9031E2">
      <w:start w:val="1"/>
      <w:numFmt w:val="decimal"/>
      <w:lvlText w:val="%7"/>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84E11E">
      <w:start w:val="1"/>
      <w:numFmt w:val="lowerLetter"/>
      <w:lvlText w:val="%8"/>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FC5244">
      <w:start w:val="1"/>
      <w:numFmt w:val="lowerRoman"/>
      <w:lvlText w:val="%9"/>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B584342"/>
    <w:multiLevelType w:val="hybridMultilevel"/>
    <w:tmpl w:val="EFDC7708"/>
    <w:lvl w:ilvl="0" w:tplc="5A1A2B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FAFC2A">
      <w:start w:val="1"/>
      <w:numFmt w:val="decimal"/>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09E2893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A29AF4">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34D51C">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7EF7B6">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EA9330">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42DD80">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F83C34">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BAB363D"/>
    <w:multiLevelType w:val="hybridMultilevel"/>
    <w:tmpl w:val="E95AC270"/>
    <w:lvl w:ilvl="0" w:tplc="73E0E39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50EE88">
      <w:start w:val="1"/>
      <w:numFmt w:val="decimal"/>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EAF08E78">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6ABCA4">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DE0460">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E2EE1E">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E6C0AE">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781162">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C4EFA0">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CEB2C28"/>
    <w:multiLevelType w:val="hybridMultilevel"/>
    <w:tmpl w:val="777C44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FF4683"/>
    <w:multiLevelType w:val="hybridMultilevel"/>
    <w:tmpl w:val="58BC881C"/>
    <w:lvl w:ilvl="0" w:tplc="763C5D3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302D02">
      <w:start w:val="1"/>
      <w:numFmt w:val="decimal"/>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1968EB8C">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44C7F6">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EA65C6">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4AE0BA">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0E788A">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4A66B6">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FED47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FB92703"/>
    <w:multiLevelType w:val="hybridMultilevel"/>
    <w:tmpl w:val="BFEA179A"/>
    <w:lvl w:ilvl="0" w:tplc="F64EA14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183334">
      <w:start w:val="1"/>
      <w:numFmt w:val="lowerLetter"/>
      <w:lvlText w:val="%2)"/>
      <w:lvlJc w:val="left"/>
      <w:pPr>
        <w:ind w:left="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C25678">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6ED7A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DE810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D6F9F2">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BE011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EEB5C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E4FD2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29D19BF"/>
    <w:multiLevelType w:val="hybridMultilevel"/>
    <w:tmpl w:val="C1E85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9F4D4A"/>
    <w:multiLevelType w:val="hybridMultilevel"/>
    <w:tmpl w:val="3BC6A1BA"/>
    <w:lvl w:ilvl="0" w:tplc="CDA01AD8">
      <w:start w:val="1"/>
      <w:numFmt w:val="decimal"/>
      <w:lvlText w:val="%1)"/>
      <w:lvlJc w:val="left"/>
      <w:pPr>
        <w:ind w:left="837"/>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DAE2526">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F0E8AA">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84D872">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FEBF3A">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1A4600">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8A119E">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649D7E">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EAF8E0">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7396F45"/>
    <w:multiLevelType w:val="hybridMultilevel"/>
    <w:tmpl w:val="13261C08"/>
    <w:lvl w:ilvl="0" w:tplc="85DA976E">
      <w:start w:val="9"/>
      <w:numFmt w:val="decimal"/>
      <w:lvlText w:val="%1."/>
      <w:lvlJc w:val="left"/>
      <w:pPr>
        <w:ind w:left="76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4D285B2C">
      <w:start w:val="1"/>
      <w:numFmt w:val="decimal"/>
      <w:lvlText w:val="%2)"/>
      <w:lvlJc w:val="left"/>
      <w:pPr>
        <w:ind w:left="852"/>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55FE429E">
      <w:start w:val="1"/>
      <w:numFmt w:val="lowerRoman"/>
      <w:lvlText w:val="%3"/>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B0977E">
      <w:start w:val="1"/>
      <w:numFmt w:val="decimal"/>
      <w:lvlText w:val="%4"/>
      <w:lvlJc w:val="left"/>
      <w:pPr>
        <w:ind w:left="2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68D544">
      <w:start w:val="1"/>
      <w:numFmt w:val="lowerLetter"/>
      <w:lvlText w:val="%5"/>
      <w:lvlJc w:val="left"/>
      <w:pPr>
        <w:ind w:left="2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023A92">
      <w:start w:val="1"/>
      <w:numFmt w:val="lowerRoman"/>
      <w:lvlText w:val="%6"/>
      <w:lvlJc w:val="left"/>
      <w:pPr>
        <w:ind w:left="3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88A604">
      <w:start w:val="1"/>
      <w:numFmt w:val="decimal"/>
      <w:lvlText w:val="%7"/>
      <w:lvlJc w:val="left"/>
      <w:pPr>
        <w:ind w:left="4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9CC7C6">
      <w:start w:val="1"/>
      <w:numFmt w:val="lowerLetter"/>
      <w:lvlText w:val="%8"/>
      <w:lvlJc w:val="left"/>
      <w:pPr>
        <w:ind w:left="4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C036E0">
      <w:start w:val="1"/>
      <w:numFmt w:val="lowerRoman"/>
      <w:lvlText w:val="%9"/>
      <w:lvlJc w:val="left"/>
      <w:pPr>
        <w:ind w:left="5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7A767C8"/>
    <w:multiLevelType w:val="hybridMultilevel"/>
    <w:tmpl w:val="087CD60A"/>
    <w:lvl w:ilvl="0" w:tplc="14AA14E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3CB67E">
      <w:start w:val="1"/>
      <w:numFmt w:val="decimal"/>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D8828A30">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3EB5F6">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E4C0D6">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762DC0">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6CA73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5A673C">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40A7D2">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9FD7DDD"/>
    <w:multiLevelType w:val="hybridMultilevel"/>
    <w:tmpl w:val="48A65956"/>
    <w:lvl w:ilvl="0" w:tplc="9582139C">
      <w:start w:val="4"/>
      <w:numFmt w:val="upperRoman"/>
      <w:lvlText w:val="%1."/>
      <w:lvlJc w:val="left"/>
      <w:pPr>
        <w:ind w:left="705"/>
      </w:pPr>
      <w:rPr>
        <w:rFonts w:asciiTheme="minorHAnsi" w:eastAsia="Times New Roman"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1" w:tplc="8C5C17F0">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ACC042C">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D701BD0">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4EC4E74">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DE247BA">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9D8ED2E">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E008946">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97A14DC">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B4250FE"/>
    <w:multiLevelType w:val="hybridMultilevel"/>
    <w:tmpl w:val="27EC0328"/>
    <w:lvl w:ilvl="0" w:tplc="3686456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D4C756">
      <w:start w:val="4"/>
      <w:numFmt w:val="decimal"/>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86A6F5B6">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4ABBF2">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F6FF76">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920EE0">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00D5AC">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68644C">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ACCAD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EDB529F"/>
    <w:multiLevelType w:val="hybridMultilevel"/>
    <w:tmpl w:val="1CCE6D82"/>
    <w:lvl w:ilvl="0" w:tplc="7E0E59EA">
      <w:start w:val="1"/>
      <w:numFmt w:val="decimal"/>
      <w:lvlText w:val="%1."/>
      <w:lvlJc w:val="left"/>
      <w:pPr>
        <w:ind w:left="1146" w:hanging="360"/>
      </w:pPr>
      <w:rPr>
        <w:rFonts w:asciiTheme="minorHAnsi" w:eastAsia="Times New Roman" w:hAnsiTheme="minorHAnsi" w:cstheme="minorHAnsi" w:hint="default"/>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00D189F"/>
    <w:multiLevelType w:val="hybridMultilevel"/>
    <w:tmpl w:val="5A8877EA"/>
    <w:lvl w:ilvl="0" w:tplc="4116787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98FAAC">
      <w:start w:val="1"/>
      <w:numFmt w:val="lowerLetter"/>
      <w:lvlText w:val="%2"/>
      <w:lvlJc w:val="left"/>
      <w:pPr>
        <w:ind w:left="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3CF416">
      <w:start w:val="1"/>
      <w:numFmt w:val="lowerLetter"/>
      <w:lvlRestart w:val="0"/>
      <w:lvlText w:val="%3)"/>
      <w:lvlJc w:val="left"/>
      <w:pPr>
        <w:ind w:left="994"/>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3" w:tplc="4DFC200A">
      <w:start w:val="1"/>
      <w:numFmt w:val="decimal"/>
      <w:lvlText w:val="%4"/>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90C2A8">
      <w:start w:val="1"/>
      <w:numFmt w:val="lowerLetter"/>
      <w:lvlText w:val="%5"/>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6E3544">
      <w:start w:val="1"/>
      <w:numFmt w:val="lowerRoman"/>
      <w:lvlText w:val="%6"/>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D28632">
      <w:start w:val="1"/>
      <w:numFmt w:val="decimal"/>
      <w:lvlText w:val="%7"/>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443320">
      <w:start w:val="1"/>
      <w:numFmt w:val="lowerLetter"/>
      <w:lvlText w:val="%8"/>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64E86E">
      <w:start w:val="1"/>
      <w:numFmt w:val="lowerRoman"/>
      <w:lvlText w:val="%9"/>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0A86191"/>
    <w:multiLevelType w:val="hybridMultilevel"/>
    <w:tmpl w:val="D2D27246"/>
    <w:lvl w:ilvl="0" w:tplc="686A013E">
      <w:start w:val="1"/>
      <w:numFmt w:val="decimal"/>
      <w:lvlText w:val="%1)"/>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92FC699C">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E83786">
      <w:start w:val="1"/>
      <w:numFmt w:val="lowerRoman"/>
      <w:lvlText w:val="%3"/>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FCD06E">
      <w:start w:val="1"/>
      <w:numFmt w:val="decimal"/>
      <w:lvlText w:val="%4"/>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7C8214">
      <w:start w:val="1"/>
      <w:numFmt w:val="lowerLetter"/>
      <w:lvlText w:val="%5"/>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FC5D5A">
      <w:start w:val="1"/>
      <w:numFmt w:val="lowerRoman"/>
      <w:lvlText w:val="%6"/>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70545E">
      <w:start w:val="1"/>
      <w:numFmt w:val="decimal"/>
      <w:lvlText w:val="%7"/>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FE70E4">
      <w:start w:val="1"/>
      <w:numFmt w:val="lowerLetter"/>
      <w:lvlText w:val="%8"/>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D06C5A">
      <w:start w:val="1"/>
      <w:numFmt w:val="lowerRoman"/>
      <w:lvlText w:val="%9"/>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2DE285F"/>
    <w:multiLevelType w:val="hybridMultilevel"/>
    <w:tmpl w:val="2E64F76A"/>
    <w:lvl w:ilvl="0" w:tplc="56B01D50">
      <w:start w:val="1"/>
      <w:numFmt w:val="decimal"/>
      <w:lvlText w:val="%1)"/>
      <w:lvlJc w:val="left"/>
      <w:pPr>
        <w:ind w:left="321"/>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EFC04C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4E39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3237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8A55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F02F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668B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DA12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827B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2E5342E"/>
    <w:multiLevelType w:val="hybridMultilevel"/>
    <w:tmpl w:val="CE0AEC36"/>
    <w:lvl w:ilvl="0" w:tplc="72A21208">
      <w:start w:val="1"/>
      <w:numFmt w:val="decimal"/>
      <w:lvlText w:val="%1)"/>
      <w:lvlJc w:val="left"/>
      <w:pPr>
        <w:ind w:left="76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A6CEC302">
      <w:start w:val="1"/>
      <w:numFmt w:val="lowerLetter"/>
      <w:lvlText w:val="%2"/>
      <w:lvlJc w:val="left"/>
      <w:pPr>
        <w:ind w:left="1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CC7BCA">
      <w:start w:val="1"/>
      <w:numFmt w:val="lowerRoman"/>
      <w:lvlText w:val="%3"/>
      <w:lvlJc w:val="left"/>
      <w:pPr>
        <w:ind w:left="1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446BE2">
      <w:start w:val="1"/>
      <w:numFmt w:val="decimal"/>
      <w:lvlText w:val="%4"/>
      <w:lvlJc w:val="left"/>
      <w:pPr>
        <w:ind w:left="2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0C1F2E">
      <w:start w:val="1"/>
      <w:numFmt w:val="lowerLetter"/>
      <w:lvlText w:val="%5"/>
      <w:lvlJc w:val="left"/>
      <w:pPr>
        <w:ind w:left="3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6EC3CC">
      <w:start w:val="1"/>
      <w:numFmt w:val="lowerRoman"/>
      <w:lvlText w:val="%6"/>
      <w:lvlJc w:val="left"/>
      <w:pPr>
        <w:ind w:left="3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9C9842">
      <w:start w:val="1"/>
      <w:numFmt w:val="decimal"/>
      <w:lvlText w:val="%7"/>
      <w:lvlJc w:val="left"/>
      <w:pPr>
        <w:ind w:left="4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027218">
      <w:start w:val="1"/>
      <w:numFmt w:val="lowerLetter"/>
      <w:lvlText w:val="%8"/>
      <w:lvlJc w:val="left"/>
      <w:pPr>
        <w:ind w:left="5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3072B6">
      <w:start w:val="1"/>
      <w:numFmt w:val="lowerRoman"/>
      <w:lvlText w:val="%9"/>
      <w:lvlJc w:val="left"/>
      <w:pPr>
        <w:ind w:left="6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2EC567C"/>
    <w:multiLevelType w:val="hybridMultilevel"/>
    <w:tmpl w:val="D21CF622"/>
    <w:lvl w:ilvl="0" w:tplc="5CB85DD4">
      <w:start w:val="1"/>
      <w:numFmt w:val="lowerLetter"/>
      <w:lvlText w:val="%1)"/>
      <w:lvlJc w:val="left"/>
      <w:pPr>
        <w:ind w:left="760"/>
      </w:pPr>
      <w:rPr>
        <w:rFonts w:asciiTheme="minorHAnsi" w:eastAsia="Times New Roman"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1" w:tplc="2CF89D84">
      <w:start w:val="10"/>
      <w:numFmt w:val="upperRoman"/>
      <w:lvlText w:val="%2."/>
      <w:lvlJc w:val="left"/>
      <w:pPr>
        <w:ind w:left="1852"/>
      </w:pPr>
      <w:rPr>
        <w:rFonts w:asciiTheme="minorHAnsi" w:eastAsia="Times New Roman"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2" w:tplc="1494E42A">
      <w:start w:val="1"/>
      <w:numFmt w:val="lowerRoman"/>
      <w:lvlText w:val="%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FE0DBB4">
      <w:start w:val="1"/>
      <w:numFmt w:val="decimal"/>
      <w:lvlText w:val="%4"/>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EDE7584">
      <w:start w:val="1"/>
      <w:numFmt w:val="lowerLetter"/>
      <w:lvlText w:val="%5"/>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37A2ED6">
      <w:start w:val="1"/>
      <w:numFmt w:val="lowerRoman"/>
      <w:lvlText w:val="%6"/>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424A2A8">
      <w:start w:val="1"/>
      <w:numFmt w:val="decimal"/>
      <w:lvlText w:val="%7"/>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83092C0">
      <w:start w:val="1"/>
      <w:numFmt w:val="lowerLetter"/>
      <w:lvlText w:val="%8"/>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C9A66FC">
      <w:start w:val="1"/>
      <w:numFmt w:val="lowerRoman"/>
      <w:lvlText w:val="%9"/>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4CB00AB"/>
    <w:multiLevelType w:val="hybridMultilevel"/>
    <w:tmpl w:val="CDC6CDFC"/>
    <w:lvl w:ilvl="0" w:tplc="9C4A685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0C026E">
      <w:start w:val="1"/>
      <w:numFmt w:val="decimal"/>
      <w:lvlText w:val="%2."/>
      <w:lvlJc w:val="left"/>
      <w:pPr>
        <w:ind w:left="76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4AFE7E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C4606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44F126">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98878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8E8BC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86BCC6">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826AB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5D61A62"/>
    <w:multiLevelType w:val="hybridMultilevel"/>
    <w:tmpl w:val="61C8B3A0"/>
    <w:lvl w:ilvl="0" w:tplc="B824F248">
      <w:start w:val="1"/>
      <w:numFmt w:val="decimal"/>
      <w:lvlText w:val="%1."/>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CD12DB3C">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7668B0">
      <w:start w:val="1"/>
      <w:numFmt w:val="lowerRoman"/>
      <w:lvlText w:val="%3"/>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E0320A">
      <w:start w:val="1"/>
      <w:numFmt w:val="decimal"/>
      <w:lvlText w:val="%4"/>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A2CD96">
      <w:start w:val="1"/>
      <w:numFmt w:val="lowerLetter"/>
      <w:lvlText w:val="%5"/>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DAD72E">
      <w:start w:val="1"/>
      <w:numFmt w:val="lowerRoman"/>
      <w:lvlText w:val="%6"/>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069038">
      <w:start w:val="1"/>
      <w:numFmt w:val="decimal"/>
      <w:lvlText w:val="%7"/>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1E1898">
      <w:start w:val="1"/>
      <w:numFmt w:val="lowerLetter"/>
      <w:lvlText w:val="%8"/>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00CCFE">
      <w:start w:val="1"/>
      <w:numFmt w:val="lowerRoman"/>
      <w:lvlText w:val="%9"/>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92D3134"/>
    <w:multiLevelType w:val="hybridMultilevel"/>
    <w:tmpl w:val="CB589ED2"/>
    <w:lvl w:ilvl="0" w:tplc="7DB4E1F6">
      <w:start w:val="9"/>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AEF6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E056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0669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AAF1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E8BD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066F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EABF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3AD1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BD642E7"/>
    <w:multiLevelType w:val="hybridMultilevel"/>
    <w:tmpl w:val="8AB48EEC"/>
    <w:lvl w:ilvl="0" w:tplc="63EA8E4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E496D6">
      <w:start w:val="1"/>
      <w:numFmt w:val="decimal"/>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5E007A66">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AEE4EC">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C0340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C0A036">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5079FC">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4C671E">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54252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CDC7746"/>
    <w:multiLevelType w:val="hybridMultilevel"/>
    <w:tmpl w:val="1212BA2A"/>
    <w:lvl w:ilvl="0" w:tplc="468CF7B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E49730">
      <w:start w:val="1"/>
      <w:numFmt w:val="decimal"/>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73785D6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76FF0A">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18B9E2">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FCDD90">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BE700A">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3097C2">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361CA0">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CE42CEF"/>
    <w:multiLevelType w:val="hybridMultilevel"/>
    <w:tmpl w:val="8488DD76"/>
    <w:lvl w:ilvl="0" w:tplc="87203768">
      <w:start w:val="1"/>
      <w:numFmt w:val="decimal"/>
      <w:lvlText w:val="%1."/>
      <w:lvlJc w:val="left"/>
      <w:pPr>
        <w:ind w:left="76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A1C69DB2">
      <w:start w:val="1"/>
      <w:numFmt w:val="decimal"/>
      <w:lvlText w:val="%2)"/>
      <w:lvlJc w:val="left"/>
      <w:pPr>
        <w:ind w:left="73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FA5AE76E">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C4332E">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428F3C">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B826A8">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083302">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FC0A82">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8E4570">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28B1225"/>
    <w:multiLevelType w:val="hybridMultilevel"/>
    <w:tmpl w:val="87D8F130"/>
    <w:lvl w:ilvl="0" w:tplc="75969078">
      <w:start w:val="1"/>
      <w:numFmt w:val="decimal"/>
      <w:lvlText w:val="%1)"/>
      <w:lvlJc w:val="left"/>
      <w:pPr>
        <w:ind w:left="837"/>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2E362B62">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08157C">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166024">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082054">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929DC0">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DAA76E">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54FD84">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2CEF98">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AF862B3"/>
    <w:multiLevelType w:val="hybridMultilevel"/>
    <w:tmpl w:val="D1D20FA4"/>
    <w:lvl w:ilvl="0" w:tplc="CC32361E">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5C23CF8">
      <w:start w:val="1"/>
      <w:numFmt w:val="decimal"/>
      <w:lvlText w:val="%2)"/>
      <w:lvlJc w:val="left"/>
      <w:pPr>
        <w:ind w:left="693"/>
      </w:pPr>
      <w:rPr>
        <w:rFonts w:asciiTheme="minorHAnsi" w:eastAsia="Times New Roman"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2" w:tplc="B734FD3A">
      <w:start w:val="1"/>
      <w:numFmt w:val="lowerRoman"/>
      <w:lvlText w:val="%3"/>
      <w:lvlJc w:val="left"/>
      <w:pPr>
        <w:ind w:left="14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2B43140">
      <w:start w:val="1"/>
      <w:numFmt w:val="decimal"/>
      <w:lvlText w:val="%4"/>
      <w:lvlJc w:val="left"/>
      <w:pPr>
        <w:ind w:left="21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4E059A8">
      <w:start w:val="1"/>
      <w:numFmt w:val="lowerLetter"/>
      <w:lvlText w:val="%5"/>
      <w:lvlJc w:val="left"/>
      <w:pPr>
        <w:ind w:left="29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08870C0">
      <w:start w:val="1"/>
      <w:numFmt w:val="lowerRoman"/>
      <w:lvlText w:val="%6"/>
      <w:lvlJc w:val="left"/>
      <w:pPr>
        <w:ind w:left="36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33438BC">
      <w:start w:val="1"/>
      <w:numFmt w:val="decimal"/>
      <w:lvlText w:val="%7"/>
      <w:lvlJc w:val="left"/>
      <w:pPr>
        <w:ind w:left="43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27C66C6">
      <w:start w:val="1"/>
      <w:numFmt w:val="lowerLetter"/>
      <w:lvlText w:val="%8"/>
      <w:lvlJc w:val="left"/>
      <w:pPr>
        <w:ind w:left="50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F78E81E">
      <w:start w:val="1"/>
      <w:numFmt w:val="lowerRoman"/>
      <w:lvlText w:val="%9"/>
      <w:lvlJc w:val="left"/>
      <w:pPr>
        <w:ind w:left="57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4DC24FFC"/>
    <w:multiLevelType w:val="hybridMultilevel"/>
    <w:tmpl w:val="568CCF92"/>
    <w:lvl w:ilvl="0" w:tplc="4F0C0DC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B68E38">
      <w:start w:val="1"/>
      <w:numFmt w:val="decimal"/>
      <w:lvlText w:val="%2)"/>
      <w:lvlJc w:val="left"/>
      <w:pPr>
        <w:ind w:left="852"/>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D65C0062">
      <w:start w:val="1"/>
      <w:numFmt w:val="lowerRoman"/>
      <w:lvlText w:val="%3"/>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700E36">
      <w:start w:val="1"/>
      <w:numFmt w:val="decimal"/>
      <w:lvlText w:val="%4"/>
      <w:lvlJc w:val="left"/>
      <w:pPr>
        <w:ind w:left="2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200804">
      <w:start w:val="1"/>
      <w:numFmt w:val="lowerLetter"/>
      <w:lvlText w:val="%5"/>
      <w:lvlJc w:val="left"/>
      <w:pPr>
        <w:ind w:left="2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4AAB9C">
      <w:start w:val="1"/>
      <w:numFmt w:val="lowerRoman"/>
      <w:lvlText w:val="%6"/>
      <w:lvlJc w:val="left"/>
      <w:pPr>
        <w:ind w:left="3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A616F8">
      <w:start w:val="1"/>
      <w:numFmt w:val="decimal"/>
      <w:lvlText w:val="%7"/>
      <w:lvlJc w:val="left"/>
      <w:pPr>
        <w:ind w:left="4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DA5244">
      <w:start w:val="1"/>
      <w:numFmt w:val="lowerLetter"/>
      <w:lvlText w:val="%8"/>
      <w:lvlJc w:val="left"/>
      <w:pPr>
        <w:ind w:left="4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506C0A">
      <w:start w:val="1"/>
      <w:numFmt w:val="lowerRoman"/>
      <w:lvlText w:val="%9"/>
      <w:lvlJc w:val="left"/>
      <w:pPr>
        <w:ind w:left="5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3872F72"/>
    <w:multiLevelType w:val="hybridMultilevel"/>
    <w:tmpl w:val="33C68BBA"/>
    <w:lvl w:ilvl="0" w:tplc="26C8102E">
      <w:start w:val="3"/>
      <w:numFmt w:val="decimal"/>
      <w:lvlText w:val="%1."/>
      <w:lvlJc w:val="left"/>
      <w:pPr>
        <w:ind w:left="7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984804"/>
    <w:multiLevelType w:val="hybridMultilevel"/>
    <w:tmpl w:val="03D69012"/>
    <w:lvl w:ilvl="0" w:tplc="DD581EF0">
      <w:start w:val="19"/>
      <w:numFmt w:val="upperRoman"/>
      <w:lvlText w:val="%1."/>
      <w:lvlJc w:val="left"/>
      <w:pPr>
        <w:ind w:left="1852" w:firstLine="0"/>
      </w:pPr>
      <w:rPr>
        <w:rFonts w:asciiTheme="minorHAnsi" w:eastAsia="Times New Roman" w:hAnsiTheme="minorHAnsi" w:cstheme="minorHAnsi" w:hint="default"/>
        <w:b/>
        <w:bCs/>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4C3504"/>
    <w:multiLevelType w:val="hybridMultilevel"/>
    <w:tmpl w:val="0AB86F6A"/>
    <w:lvl w:ilvl="0" w:tplc="90709310">
      <w:start w:val="5"/>
      <w:numFmt w:val="decimal"/>
      <w:lvlText w:val="%1."/>
      <w:lvlJc w:val="left"/>
      <w:pPr>
        <w:tabs>
          <w:tab w:val="num" w:pos="454"/>
        </w:tabs>
        <w:ind w:left="454" w:hanging="454"/>
      </w:pPr>
      <w:rPr>
        <w:rFonts w:hint="default"/>
        <w:b w:val="0"/>
        <w:bCs/>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7D4BC4"/>
    <w:multiLevelType w:val="hybridMultilevel"/>
    <w:tmpl w:val="D9203982"/>
    <w:lvl w:ilvl="0" w:tplc="C1C8BAAA">
      <w:start w:val="3"/>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869F14">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C446BC">
      <w:start w:val="1"/>
      <w:numFmt w:val="lowerRoman"/>
      <w:lvlText w:val="%3"/>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A29B04">
      <w:start w:val="1"/>
      <w:numFmt w:val="decimal"/>
      <w:lvlText w:val="%4"/>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926DE4">
      <w:start w:val="1"/>
      <w:numFmt w:val="lowerLetter"/>
      <w:lvlText w:val="%5"/>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8A221E">
      <w:start w:val="1"/>
      <w:numFmt w:val="lowerRoman"/>
      <w:lvlText w:val="%6"/>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B4A6CC">
      <w:start w:val="1"/>
      <w:numFmt w:val="decimal"/>
      <w:lvlText w:val="%7"/>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EA9492">
      <w:start w:val="1"/>
      <w:numFmt w:val="lowerLetter"/>
      <w:lvlText w:val="%8"/>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6ECB3E">
      <w:start w:val="1"/>
      <w:numFmt w:val="lowerRoman"/>
      <w:lvlText w:val="%9"/>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13B6686"/>
    <w:multiLevelType w:val="hybridMultilevel"/>
    <w:tmpl w:val="A72A9D98"/>
    <w:lvl w:ilvl="0" w:tplc="4A586EEC">
      <w:start w:val="6"/>
      <w:numFmt w:val="decimal"/>
      <w:lvlText w:val="%1)"/>
      <w:lvlJc w:val="left"/>
      <w:pPr>
        <w:ind w:left="70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9906FF72">
      <w:start w:val="1"/>
      <w:numFmt w:val="lowerLetter"/>
      <w:lvlText w:val="%2"/>
      <w:lvlJc w:val="left"/>
      <w:pPr>
        <w:ind w:left="1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B61B02">
      <w:start w:val="1"/>
      <w:numFmt w:val="lowerRoman"/>
      <w:lvlText w:val="%3"/>
      <w:lvlJc w:val="left"/>
      <w:pPr>
        <w:ind w:left="1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505FA0">
      <w:start w:val="1"/>
      <w:numFmt w:val="decimal"/>
      <w:lvlText w:val="%4"/>
      <w:lvlJc w:val="left"/>
      <w:pPr>
        <w:ind w:left="2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7060E2">
      <w:start w:val="1"/>
      <w:numFmt w:val="lowerLetter"/>
      <w:lvlText w:val="%5"/>
      <w:lvlJc w:val="left"/>
      <w:pPr>
        <w:ind w:left="3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2EBD3C">
      <w:start w:val="1"/>
      <w:numFmt w:val="lowerRoman"/>
      <w:lvlText w:val="%6"/>
      <w:lvlJc w:val="left"/>
      <w:pPr>
        <w:ind w:left="4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101010">
      <w:start w:val="1"/>
      <w:numFmt w:val="decimal"/>
      <w:lvlText w:val="%7"/>
      <w:lvlJc w:val="left"/>
      <w:pPr>
        <w:ind w:left="4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046062">
      <w:start w:val="1"/>
      <w:numFmt w:val="lowerLetter"/>
      <w:lvlText w:val="%8"/>
      <w:lvlJc w:val="left"/>
      <w:pPr>
        <w:ind w:left="5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D6E81C">
      <w:start w:val="1"/>
      <w:numFmt w:val="lowerRoman"/>
      <w:lvlText w:val="%9"/>
      <w:lvlJc w:val="left"/>
      <w:pPr>
        <w:ind w:left="6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5C626E8"/>
    <w:multiLevelType w:val="hybridMultilevel"/>
    <w:tmpl w:val="6AD61E2A"/>
    <w:lvl w:ilvl="0" w:tplc="F16EC00A">
      <w:start w:val="1"/>
      <w:numFmt w:val="lowerLetter"/>
      <w:lvlText w:val="%1)"/>
      <w:lvlJc w:val="left"/>
      <w:pPr>
        <w:ind w:left="76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75862238">
      <w:start w:val="17"/>
      <w:numFmt w:val="decimal"/>
      <w:lvlText w:val="%2)"/>
      <w:lvlJc w:val="left"/>
      <w:pPr>
        <w:ind w:left="837"/>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408A4144">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828EC0">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1223D2">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90010E">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4A8C8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50F0AA">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DE02BE">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6580525"/>
    <w:multiLevelType w:val="hybridMultilevel"/>
    <w:tmpl w:val="CBD42066"/>
    <w:lvl w:ilvl="0" w:tplc="3F04E59A">
      <w:start w:val="1"/>
      <w:numFmt w:val="decimal"/>
      <w:lvlText w:val="%1."/>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3548745C">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F8D798">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0AC8A8">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906644">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38D3D4">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F426A0">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9E9CDA">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9E25E2">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7196DC4"/>
    <w:multiLevelType w:val="hybridMultilevel"/>
    <w:tmpl w:val="AC5600DA"/>
    <w:lvl w:ilvl="0" w:tplc="10B4429A">
      <w:start w:val="1"/>
      <w:numFmt w:val="decimal"/>
      <w:lvlText w:val="%1)"/>
      <w:lvlJc w:val="left"/>
      <w:pPr>
        <w:ind w:left="63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42CAA4DA">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469BF0">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0695DC">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123D86">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668AF8">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8C83A8">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54ED42">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B889DE">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67D2374C"/>
    <w:multiLevelType w:val="hybridMultilevel"/>
    <w:tmpl w:val="D7E4F15E"/>
    <w:lvl w:ilvl="0" w:tplc="F2C6189E">
      <w:start w:val="1"/>
      <w:numFmt w:val="decimal"/>
      <w:lvlText w:val="%1."/>
      <w:lvlJc w:val="left"/>
      <w:pPr>
        <w:tabs>
          <w:tab w:val="num" w:pos="454"/>
        </w:tabs>
        <w:ind w:left="454" w:hanging="454"/>
      </w:pPr>
      <w:rPr>
        <w:rFonts w:hint="default"/>
        <w:b/>
        <w:i w:val="0"/>
      </w:rPr>
    </w:lvl>
    <w:lvl w:ilvl="1" w:tplc="9C608654">
      <w:start w:val="1"/>
      <w:numFmt w:val="lowerLetter"/>
      <w:lvlText w:val="%2)"/>
      <w:lvlJc w:val="left"/>
      <w:pPr>
        <w:ind w:left="884" w:hanging="360"/>
      </w:pPr>
      <w:rPr>
        <w:rFonts w:hint="default"/>
        <w:lang w:val="pl-PL"/>
      </w:rPr>
    </w:lvl>
    <w:lvl w:ilvl="2" w:tplc="5A82C694">
      <w:start w:val="1"/>
      <w:numFmt w:val="decimal"/>
      <w:lvlText w:val="%3)"/>
      <w:lvlJc w:val="left"/>
      <w:pPr>
        <w:ind w:left="3195" w:hanging="360"/>
      </w:pPr>
      <w:rPr>
        <w:rFonts w:hint="default"/>
        <w:b w:val="0"/>
        <w:bCs w:val="0"/>
        <w:i w:val="0"/>
        <w:i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49" w15:restartNumberingAfterBreak="0">
    <w:nsid w:val="69E3084A"/>
    <w:multiLevelType w:val="hybridMultilevel"/>
    <w:tmpl w:val="8398DB6C"/>
    <w:lvl w:ilvl="0" w:tplc="1A42B3B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C6720">
      <w:start w:val="2"/>
      <w:numFmt w:val="decimal"/>
      <w:lvlText w:val="%2."/>
      <w:lvlJc w:val="left"/>
      <w:pPr>
        <w:ind w:left="76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7EC01CA0">
      <w:start w:val="1"/>
      <w:numFmt w:val="lowerRoman"/>
      <w:lvlText w:val="%3"/>
      <w:lvlJc w:val="left"/>
      <w:pPr>
        <w:ind w:left="1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C237EC">
      <w:start w:val="1"/>
      <w:numFmt w:val="decimal"/>
      <w:lvlText w:val="%4"/>
      <w:lvlJc w:val="left"/>
      <w:pPr>
        <w:ind w:left="2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EE3EC0">
      <w:start w:val="1"/>
      <w:numFmt w:val="lowerLetter"/>
      <w:lvlText w:val="%5"/>
      <w:lvlJc w:val="left"/>
      <w:pPr>
        <w:ind w:left="2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8A0462">
      <w:start w:val="1"/>
      <w:numFmt w:val="lowerRoman"/>
      <w:lvlText w:val="%6"/>
      <w:lvlJc w:val="left"/>
      <w:pPr>
        <w:ind w:left="3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10E10E">
      <w:start w:val="1"/>
      <w:numFmt w:val="decimal"/>
      <w:lvlText w:val="%7"/>
      <w:lvlJc w:val="left"/>
      <w:pPr>
        <w:ind w:left="4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8CDC06">
      <w:start w:val="1"/>
      <w:numFmt w:val="lowerLetter"/>
      <w:lvlText w:val="%8"/>
      <w:lvlJc w:val="left"/>
      <w:pPr>
        <w:ind w:left="5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F8504E">
      <w:start w:val="1"/>
      <w:numFmt w:val="lowerRoman"/>
      <w:lvlText w:val="%9"/>
      <w:lvlJc w:val="left"/>
      <w:pPr>
        <w:ind w:left="5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FFF6739"/>
    <w:multiLevelType w:val="hybridMultilevel"/>
    <w:tmpl w:val="30A23DAC"/>
    <w:lvl w:ilvl="0" w:tplc="9A88D39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7C9FA6">
      <w:start w:val="1"/>
      <w:numFmt w:val="decimal"/>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04CEBC38">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C6514C">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9811B6">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38DF32">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96AB4A">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5E4506">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9AEB10">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12A15EE"/>
    <w:multiLevelType w:val="hybridMultilevel"/>
    <w:tmpl w:val="8E024BD8"/>
    <w:lvl w:ilvl="0" w:tplc="9B42C63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5861F6">
      <w:start w:val="1"/>
      <w:numFmt w:val="decimal"/>
      <w:lvlText w:val="%2."/>
      <w:lvlJc w:val="left"/>
      <w:pPr>
        <w:ind w:left="76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8294111E">
      <w:start w:val="1"/>
      <w:numFmt w:val="lowerRoman"/>
      <w:lvlText w:val="%3"/>
      <w:lvlJc w:val="left"/>
      <w:pPr>
        <w:ind w:left="1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44783A">
      <w:start w:val="1"/>
      <w:numFmt w:val="decimal"/>
      <w:lvlText w:val="%4"/>
      <w:lvlJc w:val="left"/>
      <w:pPr>
        <w:ind w:left="1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4086AE">
      <w:start w:val="1"/>
      <w:numFmt w:val="lowerLetter"/>
      <w:lvlText w:val="%5"/>
      <w:lvlJc w:val="left"/>
      <w:pPr>
        <w:ind w:left="2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BA4CCA">
      <w:start w:val="1"/>
      <w:numFmt w:val="lowerRoman"/>
      <w:lvlText w:val="%6"/>
      <w:lvlJc w:val="left"/>
      <w:pPr>
        <w:ind w:left="3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C40A8A">
      <w:start w:val="1"/>
      <w:numFmt w:val="decimal"/>
      <w:lvlText w:val="%7"/>
      <w:lvlJc w:val="left"/>
      <w:pPr>
        <w:ind w:left="4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BE790A">
      <w:start w:val="1"/>
      <w:numFmt w:val="lowerLetter"/>
      <w:lvlText w:val="%8"/>
      <w:lvlJc w:val="left"/>
      <w:pPr>
        <w:ind w:left="4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F8FC22">
      <w:start w:val="1"/>
      <w:numFmt w:val="lowerRoman"/>
      <w:lvlText w:val="%9"/>
      <w:lvlJc w:val="left"/>
      <w:pPr>
        <w:ind w:left="5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36A799F"/>
    <w:multiLevelType w:val="hybridMultilevel"/>
    <w:tmpl w:val="54EA2B9A"/>
    <w:lvl w:ilvl="0" w:tplc="1E02ABF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7CE162">
      <w:start w:val="1"/>
      <w:numFmt w:val="decimal"/>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EA78B4A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50A56A">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ECC36C">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D84676">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A8866E">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5E65C0">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2407A0">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59C3342"/>
    <w:multiLevelType w:val="hybridMultilevel"/>
    <w:tmpl w:val="533ECB10"/>
    <w:lvl w:ilvl="0" w:tplc="A34C07C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BA3C76">
      <w:start w:val="7"/>
      <w:numFmt w:val="decimal"/>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DCB0D844">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2D816">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925162">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12A3B2">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FC5AF2">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F87452">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8430E6">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6585E97"/>
    <w:multiLevelType w:val="hybridMultilevel"/>
    <w:tmpl w:val="21AC25BE"/>
    <w:lvl w:ilvl="0" w:tplc="913E9C1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C617C8">
      <w:start w:val="1"/>
      <w:numFmt w:val="decimal"/>
      <w:lvlText w:val="%2."/>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4E8E2586">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48FFDA">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263696">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187648">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64A0B8">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B818D6">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58C62A">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9BE42CA"/>
    <w:multiLevelType w:val="hybridMultilevel"/>
    <w:tmpl w:val="4EF4687A"/>
    <w:lvl w:ilvl="0" w:tplc="2FDEB5C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D8974C">
      <w:start w:val="3"/>
      <w:numFmt w:val="decimal"/>
      <w:lvlRestart w:val="0"/>
      <w:lvlText w:val="%2."/>
      <w:lvlJc w:val="left"/>
      <w:pPr>
        <w:ind w:left="772"/>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76FAE4B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4C91C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ECBD9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08E67A">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5A44F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9CFA8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803B7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B4145BF"/>
    <w:multiLevelType w:val="hybridMultilevel"/>
    <w:tmpl w:val="92F07E94"/>
    <w:lvl w:ilvl="0" w:tplc="5ABC789A">
      <w:start w:val="1"/>
      <w:numFmt w:val="decimal"/>
      <w:lvlText w:val="%1."/>
      <w:lvlJc w:val="left"/>
      <w:pPr>
        <w:ind w:left="24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21F2C7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6835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006E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2ACF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BE85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1E2C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E62A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CA2A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BDF5F96"/>
    <w:multiLevelType w:val="hybridMultilevel"/>
    <w:tmpl w:val="173A54E6"/>
    <w:lvl w:ilvl="0" w:tplc="B8FAE732">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7EC77B8F"/>
    <w:multiLevelType w:val="hybridMultilevel"/>
    <w:tmpl w:val="52723DCA"/>
    <w:lvl w:ilvl="0" w:tplc="AA341A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E40BE4">
      <w:start w:val="3"/>
      <w:numFmt w:val="decimal"/>
      <w:lvlText w:val="%2."/>
      <w:lvlJc w:val="left"/>
      <w:pPr>
        <w:ind w:left="837"/>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EE7ED86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267E16">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96C6E8">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04862C">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64BAD0">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ECF048">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D0B3AC">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588880799">
    <w:abstractNumId w:val="2"/>
  </w:num>
  <w:num w:numId="2" w16cid:durableId="1011252673">
    <w:abstractNumId w:val="12"/>
  </w:num>
  <w:num w:numId="3" w16cid:durableId="1082411054">
    <w:abstractNumId w:val="13"/>
  </w:num>
  <w:num w:numId="4" w16cid:durableId="368645259">
    <w:abstractNumId w:val="1"/>
  </w:num>
  <w:num w:numId="5" w16cid:durableId="1588030848">
    <w:abstractNumId w:val="5"/>
  </w:num>
  <w:num w:numId="6" w16cid:durableId="1048724605">
    <w:abstractNumId w:val="26"/>
  </w:num>
  <w:num w:numId="7" w16cid:durableId="1187020387">
    <w:abstractNumId w:val="55"/>
  </w:num>
  <w:num w:numId="8" w16cid:durableId="771440280">
    <w:abstractNumId w:val="44"/>
  </w:num>
  <w:num w:numId="9" w16cid:durableId="201478097">
    <w:abstractNumId w:val="45"/>
  </w:num>
  <w:num w:numId="10" w16cid:durableId="1703557392">
    <w:abstractNumId w:val="23"/>
  </w:num>
  <w:num w:numId="11" w16cid:durableId="148376165">
    <w:abstractNumId w:val="46"/>
  </w:num>
  <w:num w:numId="12" w16cid:durableId="345836744">
    <w:abstractNumId w:val="10"/>
  </w:num>
  <w:num w:numId="13" w16cid:durableId="996420741">
    <w:abstractNumId w:val="47"/>
  </w:num>
  <w:num w:numId="14" w16cid:durableId="44526195">
    <w:abstractNumId w:val="27"/>
  </w:num>
  <w:num w:numId="15" w16cid:durableId="343170040">
    <w:abstractNumId w:val="43"/>
  </w:num>
  <w:num w:numId="16" w16cid:durableId="401879558">
    <w:abstractNumId w:val="36"/>
  </w:num>
  <w:num w:numId="17" w16cid:durableId="1122577553">
    <w:abstractNumId w:val="32"/>
  </w:num>
  <w:num w:numId="18" w16cid:durableId="438109846">
    <w:abstractNumId w:val="29"/>
  </w:num>
  <w:num w:numId="19" w16cid:durableId="1588029193">
    <w:abstractNumId w:val="30"/>
  </w:num>
  <w:num w:numId="20" w16cid:durableId="460392007">
    <w:abstractNumId w:val="58"/>
  </w:num>
  <w:num w:numId="21" w16cid:durableId="675109070">
    <w:abstractNumId w:val="31"/>
  </w:num>
  <w:num w:numId="22" w16cid:durableId="1875271823">
    <w:abstractNumId w:val="52"/>
  </w:num>
  <w:num w:numId="23" w16cid:durableId="134301630">
    <w:abstractNumId w:val="56"/>
  </w:num>
  <w:num w:numId="24" w16cid:durableId="1156803403">
    <w:abstractNumId w:val="33"/>
  </w:num>
  <w:num w:numId="25" w16cid:durableId="1663238414">
    <w:abstractNumId w:val="28"/>
  </w:num>
  <w:num w:numId="26" w16cid:durableId="94639608">
    <w:abstractNumId w:val="9"/>
  </w:num>
  <w:num w:numId="27" w16cid:durableId="2082021590">
    <w:abstractNumId w:val="39"/>
  </w:num>
  <w:num w:numId="28" w16cid:durableId="1227717632">
    <w:abstractNumId w:val="51"/>
  </w:num>
  <w:num w:numId="29" w16cid:durableId="1171678829">
    <w:abstractNumId w:val="21"/>
  </w:num>
  <w:num w:numId="30" w16cid:durableId="1498498270">
    <w:abstractNumId w:val="4"/>
  </w:num>
  <w:num w:numId="31" w16cid:durableId="1264999485">
    <w:abstractNumId w:val="14"/>
  </w:num>
  <w:num w:numId="32" w16cid:durableId="1075512233">
    <w:abstractNumId w:val="17"/>
  </w:num>
  <w:num w:numId="33" w16cid:durableId="481314649">
    <w:abstractNumId w:val="38"/>
  </w:num>
  <w:num w:numId="34" w16cid:durableId="932980852">
    <w:abstractNumId w:val="50"/>
  </w:num>
  <w:num w:numId="35" w16cid:durableId="290483939">
    <w:abstractNumId w:val="6"/>
  </w:num>
  <w:num w:numId="36" w16cid:durableId="275260973">
    <w:abstractNumId w:val="18"/>
  </w:num>
  <w:num w:numId="37" w16cid:durableId="227689770">
    <w:abstractNumId w:val="7"/>
  </w:num>
  <w:num w:numId="38" w16cid:durableId="2130776521">
    <w:abstractNumId w:val="49"/>
  </w:num>
  <w:num w:numId="39" w16cid:durableId="1574780308">
    <w:abstractNumId w:val="53"/>
  </w:num>
  <w:num w:numId="40" w16cid:durableId="211424546">
    <w:abstractNumId w:val="15"/>
  </w:num>
  <w:num w:numId="41" w16cid:durableId="1154489201">
    <w:abstractNumId w:val="24"/>
  </w:num>
  <w:num w:numId="42" w16cid:durableId="613827163">
    <w:abstractNumId w:val="54"/>
  </w:num>
  <w:num w:numId="43" w16cid:durableId="1202590357">
    <w:abstractNumId w:val="35"/>
  </w:num>
  <w:num w:numId="44" w16cid:durableId="556624127">
    <w:abstractNumId w:val="34"/>
  </w:num>
  <w:num w:numId="45" w16cid:durableId="1792433683">
    <w:abstractNumId w:val="22"/>
  </w:num>
  <w:num w:numId="46" w16cid:durableId="616912632">
    <w:abstractNumId w:val="0"/>
  </w:num>
  <w:num w:numId="47" w16cid:durableId="1926186908">
    <w:abstractNumId w:val="20"/>
  </w:num>
  <w:num w:numId="48" w16cid:durableId="187373927">
    <w:abstractNumId w:val="11"/>
  </w:num>
  <w:num w:numId="49" w16cid:durableId="1033072402">
    <w:abstractNumId w:val="37"/>
  </w:num>
  <w:num w:numId="50" w16cid:durableId="1845316125">
    <w:abstractNumId w:val="48"/>
  </w:num>
  <w:num w:numId="51" w16cid:durableId="943152665">
    <w:abstractNumId w:val="25"/>
  </w:num>
  <w:num w:numId="52" w16cid:durableId="1693452877">
    <w:abstractNumId w:val="42"/>
  </w:num>
  <w:num w:numId="53" w16cid:durableId="1302072481">
    <w:abstractNumId w:val="19"/>
  </w:num>
  <w:num w:numId="54" w16cid:durableId="473717150">
    <w:abstractNumId w:val="40"/>
  </w:num>
  <w:num w:numId="55" w16cid:durableId="1509056749">
    <w:abstractNumId w:val="16"/>
  </w:num>
  <w:num w:numId="56" w16cid:durableId="528959527">
    <w:abstractNumId w:val="41"/>
  </w:num>
  <w:num w:numId="57" w16cid:durableId="1568953525">
    <w:abstractNumId w:val="57"/>
  </w:num>
  <w:num w:numId="58" w16cid:durableId="88696680">
    <w:abstractNumId w:val="8"/>
  </w:num>
  <w:num w:numId="59" w16cid:durableId="11715309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1F1"/>
    <w:rsid w:val="00001005"/>
    <w:rsid w:val="00082ACA"/>
    <w:rsid w:val="00090AF6"/>
    <w:rsid w:val="000A2DE0"/>
    <w:rsid w:val="000B7C48"/>
    <w:rsid w:val="000D2D38"/>
    <w:rsid w:val="000E4F3D"/>
    <w:rsid w:val="001335F1"/>
    <w:rsid w:val="0014601E"/>
    <w:rsid w:val="00156856"/>
    <w:rsid w:val="001A1426"/>
    <w:rsid w:val="001B4BF3"/>
    <w:rsid w:val="001D0E69"/>
    <w:rsid w:val="001D57AF"/>
    <w:rsid w:val="001E50D4"/>
    <w:rsid w:val="001E637E"/>
    <w:rsid w:val="0020773E"/>
    <w:rsid w:val="002264EB"/>
    <w:rsid w:val="00234DD8"/>
    <w:rsid w:val="002667C9"/>
    <w:rsid w:val="002762BE"/>
    <w:rsid w:val="00285D0E"/>
    <w:rsid w:val="002D359C"/>
    <w:rsid w:val="002E00D5"/>
    <w:rsid w:val="002F0F58"/>
    <w:rsid w:val="003001E0"/>
    <w:rsid w:val="003172B7"/>
    <w:rsid w:val="00346C02"/>
    <w:rsid w:val="00372F8B"/>
    <w:rsid w:val="00382563"/>
    <w:rsid w:val="003844C5"/>
    <w:rsid w:val="00385ED5"/>
    <w:rsid w:val="00415A68"/>
    <w:rsid w:val="0043052C"/>
    <w:rsid w:val="00431748"/>
    <w:rsid w:val="004334A7"/>
    <w:rsid w:val="0043625C"/>
    <w:rsid w:val="00437817"/>
    <w:rsid w:val="004662B0"/>
    <w:rsid w:val="00496598"/>
    <w:rsid w:val="00586B40"/>
    <w:rsid w:val="005D2445"/>
    <w:rsid w:val="00601DF5"/>
    <w:rsid w:val="00622111"/>
    <w:rsid w:val="00636CB8"/>
    <w:rsid w:val="00637EE6"/>
    <w:rsid w:val="00654F01"/>
    <w:rsid w:val="006911F1"/>
    <w:rsid w:val="00694916"/>
    <w:rsid w:val="006B6B55"/>
    <w:rsid w:val="00745197"/>
    <w:rsid w:val="00783171"/>
    <w:rsid w:val="007E11F9"/>
    <w:rsid w:val="00840BE6"/>
    <w:rsid w:val="00874DAA"/>
    <w:rsid w:val="0087778E"/>
    <w:rsid w:val="008845CB"/>
    <w:rsid w:val="00891249"/>
    <w:rsid w:val="008A033F"/>
    <w:rsid w:val="008A3E91"/>
    <w:rsid w:val="008C7467"/>
    <w:rsid w:val="00915F62"/>
    <w:rsid w:val="00980CF3"/>
    <w:rsid w:val="0098607A"/>
    <w:rsid w:val="00994E79"/>
    <w:rsid w:val="009C10C5"/>
    <w:rsid w:val="009D0F37"/>
    <w:rsid w:val="009E54A3"/>
    <w:rsid w:val="009E6695"/>
    <w:rsid w:val="009F661F"/>
    <w:rsid w:val="00A10CAB"/>
    <w:rsid w:val="00A34FA6"/>
    <w:rsid w:val="00A35198"/>
    <w:rsid w:val="00A67019"/>
    <w:rsid w:val="00A71428"/>
    <w:rsid w:val="00A902C4"/>
    <w:rsid w:val="00A9440C"/>
    <w:rsid w:val="00AB234A"/>
    <w:rsid w:val="00AE3651"/>
    <w:rsid w:val="00B01896"/>
    <w:rsid w:val="00B11A21"/>
    <w:rsid w:val="00B33D21"/>
    <w:rsid w:val="00B36612"/>
    <w:rsid w:val="00B46CEF"/>
    <w:rsid w:val="00B8241E"/>
    <w:rsid w:val="00BA5475"/>
    <w:rsid w:val="00BC505E"/>
    <w:rsid w:val="00BD37D5"/>
    <w:rsid w:val="00BD3981"/>
    <w:rsid w:val="00BF0252"/>
    <w:rsid w:val="00C633A4"/>
    <w:rsid w:val="00C66445"/>
    <w:rsid w:val="00C73008"/>
    <w:rsid w:val="00C82FEE"/>
    <w:rsid w:val="00C87447"/>
    <w:rsid w:val="00C91D15"/>
    <w:rsid w:val="00C97886"/>
    <w:rsid w:val="00CB72D1"/>
    <w:rsid w:val="00CF2991"/>
    <w:rsid w:val="00D22A06"/>
    <w:rsid w:val="00D26C40"/>
    <w:rsid w:val="00D41FB9"/>
    <w:rsid w:val="00D512C0"/>
    <w:rsid w:val="00DB5ADF"/>
    <w:rsid w:val="00DF57B8"/>
    <w:rsid w:val="00E01035"/>
    <w:rsid w:val="00E34A7F"/>
    <w:rsid w:val="00E41662"/>
    <w:rsid w:val="00E513A3"/>
    <w:rsid w:val="00E608D0"/>
    <w:rsid w:val="00E66140"/>
    <w:rsid w:val="00E83C13"/>
    <w:rsid w:val="00E84B94"/>
    <w:rsid w:val="00E87A40"/>
    <w:rsid w:val="00E903D8"/>
    <w:rsid w:val="00E93D32"/>
    <w:rsid w:val="00EA7B7E"/>
    <w:rsid w:val="00EC079B"/>
    <w:rsid w:val="00ED1CBA"/>
    <w:rsid w:val="00ED7DC5"/>
    <w:rsid w:val="00F00405"/>
    <w:rsid w:val="00F506F2"/>
    <w:rsid w:val="00F616B8"/>
    <w:rsid w:val="00FB62A8"/>
    <w:rsid w:val="00FB6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0F68"/>
  <w15:docId w15:val="{3C157934-F1C1-47D3-9468-F5EBCC7B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773E"/>
    <w:pPr>
      <w:spacing w:after="13" w:line="387" w:lineRule="auto"/>
      <w:ind w:left="10" w:right="64" w:hanging="10"/>
      <w:jc w:val="both"/>
    </w:pPr>
    <w:rPr>
      <w:rFonts w:ascii="Times New Roman" w:eastAsia="Times New Roman" w:hAnsi="Times New Roman" w:cs="Times New Roman"/>
      <w:color w:val="000000"/>
    </w:rPr>
  </w:style>
  <w:style w:type="paragraph" w:styleId="Nagwek3">
    <w:name w:val="heading 3"/>
    <w:basedOn w:val="Normalny"/>
    <w:next w:val="Normalny"/>
    <w:link w:val="Nagwek3Znak"/>
    <w:uiPriority w:val="9"/>
    <w:semiHidden/>
    <w:unhideWhenUsed/>
    <w:qFormat/>
    <w:rsid w:val="00745197"/>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normalny tekst,Wypunktowanie"/>
    <w:basedOn w:val="Normalny"/>
    <w:link w:val="AkapitzlistZnak"/>
    <w:uiPriority w:val="34"/>
    <w:qFormat/>
    <w:rsid w:val="00EA7B7E"/>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Wypunktowanie Znak"/>
    <w:link w:val="Akapitzlist"/>
    <w:uiPriority w:val="34"/>
    <w:locked/>
    <w:rsid w:val="00346C02"/>
    <w:rPr>
      <w:rFonts w:ascii="Times New Roman" w:eastAsia="Times New Roman" w:hAnsi="Times New Roman" w:cs="Times New Roman"/>
      <w:color w:val="000000"/>
    </w:rPr>
  </w:style>
  <w:style w:type="paragraph" w:styleId="Nagwek">
    <w:name w:val="header"/>
    <w:basedOn w:val="Normalny"/>
    <w:link w:val="NagwekZnak"/>
    <w:uiPriority w:val="99"/>
    <w:unhideWhenUsed/>
    <w:rsid w:val="008A03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A033F"/>
    <w:rPr>
      <w:rFonts w:ascii="Times New Roman" w:eastAsia="Times New Roman" w:hAnsi="Times New Roman" w:cs="Times New Roman"/>
      <w:color w:val="000000"/>
    </w:rPr>
  </w:style>
  <w:style w:type="character" w:styleId="Hipercze">
    <w:name w:val="Hyperlink"/>
    <w:basedOn w:val="Domylnaczcionkaakapitu"/>
    <w:uiPriority w:val="99"/>
    <w:unhideWhenUsed/>
    <w:rsid w:val="00F616B8"/>
    <w:rPr>
      <w:color w:val="0563C1" w:themeColor="hyperlink"/>
      <w:u w:val="single"/>
    </w:rPr>
  </w:style>
  <w:style w:type="character" w:styleId="Nierozpoznanawzmianka">
    <w:name w:val="Unresolved Mention"/>
    <w:basedOn w:val="Domylnaczcionkaakapitu"/>
    <w:uiPriority w:val="99"/>
    <w:semiHidden/>
    <w:unhideWhenUsed/>
    <w:rsid w:val="00F616B8"/>
    <w:rPr>
      <w:color w:val="605E5C"/>
      <w:shd w:val="clear" w:color="auto" w:fill="E1DFDD"/>
    </w:rPr>
  </w:style>
  <w:style w:type="character" w:customStyle="1" w:styleId="Nagwek3Znak">
    <w:name w:val="Nagłówek 3 Znak"/>
    <w:basedOn w:val="Domylnaczcionkaakapitu"/>
    <w:link w:val="Nagwek3"/>
    <w:uiPriority w:val="9"/>
    <w:semiHidden/>
    <w:rsid w:val="00745197"/>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1e47acc4-84e2-4523-a14b-2a0400909cdd"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hyperlink" Target="https://ezamowienia.gov.pl/"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1e47acc4-84e2-4523-a14b-2a0400909cd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654</TotalTime>
  <Pages>24</Pages>
  <Words>8146</Words>
  <Characters>48880</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PLAN ZAMÓWIEŃ PUBLICZNYCH ŚRODKÓW POZYSKANYCH Z EUROPEJSKIEGO FUNDUSZU SPOŁECZNEGO</vt:lpstr>
    </vt:vector>
  </TitlesOfParts>
  <Company/>
  <LinksUpToDate>false</LinksUpToDate>
  <CharactersWithSpaces>56913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ZAMÓWIEŃ PUBLICZNYCH ŚRODKÓW POZYSKANYCH Z EUROPEJSKIEGO FUNDUSZU SPOŁECZNEGO</dc:title>
  <dc:subject/>
  <dc:creator>HP</dc:creator>
  <cp:keywords/>
  <cp:lastModifiedBy>Joanna Kulpa</cp:lastModifiedBy>
  <cp:revision>100</cp:revision>
  <cp:lastPrinted>2025-12-08T11:56:00Z</cp:lastPrinted>
  <dcterms:created xsi:type="dcterms:W3CDTF">2025-11-25T09:04:00Z</dcterms:created>
  <dcterms:modified xsi:type="dcterms:W3CDTF">2025-12-08T12:02:00Z</dcterms:modified>
</cp:coreProperties>
</file>